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337F" w:rsidRDefault="005E23BE" w:rsidP="005E23BE">
      <w:pPr>
        <w:pStyle w:val="Heading1"/>
        <w:jc w:val="center"/>
      </w:pPr>
      <w:bookmarkStart w:id="0" w:name="_Toc83895457"/>
      <w:r>
        <w:t>PUPIL ACADEMIC MONITORING SYSTEM</w:t>
      </w:r>
      <w:r>
        <w:br/>
      </w:r>
      <w:r w:rsidR="00ED195F">
        <w:t>Temporary Solution to replace EXDET</w:t>
      </w:r>
      <w:bookmarkEnd w:id="0"/>
    </w:p>
    <w:p w:rsidR="00ED195F" w:rsidRDefault="00ED195F" w:rsidP="0045337F"/>
    <w:p w:rsidR="00ED195F" w:rsidRDefault="00ED195F" w:rsidP="0045337F">
      <w:r>
        <w:t xml:space="preserve">Cockpit has provided a new Report: </w:t>
      </w:r>
    </w:p>
    <w:p w:rsidR="00ED195F" w:rsidRDefault="00ED195F" w:rsidP="0045337F">
      <w:r>
        <w:t>RE_RES_106</w:t>
      </w:r>
      <w:r>
        <w:tab/>
        <w:t>-</w:t>
      </w:r>
      <w:r>
        <w:tab/>
        <w:t>Subject Ranking Report</w:t>
      </w:r>
    </w:p>
    <w:p w:rsidR="00ED195F" w:rsidRDefault="00ED195F" w:rsidP="0045337F"/>
    <w:p w:rsidR="00ED195F" w:rsidRDefault="00ED195F" w:rsidP="0045337F">
      <w:r>
        <w:t>You should “SAVE AS” old Excel Format (xls) as follow</w:t>
      </w:r>
    </w:p>
    <w:p w:rsidR="00ED195F" w:rsidRDefault="00ED195F" w:rsidP="00ED195F">
      <w:r>
        <w:t xml:space="preserve">Sec 1 </w:t>
      </w:r>
      <w:r>
        <w:tab/>
        <w:t>-</w:t>
      </w:r>
      <w:r>
        <w:tab/>
        <w:t>RE_RES_106_S1.xls</w:t>
      </w:r>
    </w:p>
    <w:p w:rsidR="00ED195F" w:rsidRDefault="00ED195F" w:rsidP="00ED195F">
      <w:r>
        <w:t xml:space="preserve">Sec 2 </w:t>
      </w:r>
      <w:r>
        <w:tab/>
        <w:t>-</w:t>
      </w:r>
      <w:r>
        <w:tab/>
        <w:t>RE_RES_106_S2.xls</w:t>
      </w:r>
    </w:p>
    <w:p w:rsidR="00ED195F" w:rsidRDefault="00ED195F" w:rsidP="00ED195F">
      <w:r>
        <w:t xml:space="preserve">Sec 3 </w:t>
      </w:r>
      <w:r>
        <w:tab/>
        <w:t>-</w:t>
      </w:r>
      <w:r>
        <w:tab/>
        <w:t>RE_RES_106_S3.xls</w:t>
      </w:r>
    </w:p>
    <w:p w:rsidR="00ED195F" w:rsidRDefault="00ED195F" w:rsidP="00ED195F">
      <w:r>
        <w:t xml:space="preserve">Sec 4 </w:t>
      </w:r>
      <w:r>
        <w:tab/>
        <w:t>-</w:t>
      </w:r>
      <w:r>
        <w:tab/>
        <w:t>RE_RES_106_S4.xls</w:t>
      </w:r>
    </w:p>
    <w:p w:rsidR="00ED195F" w:rsidRDefault="00ED195F" w:rsidP="00ED195F">
      <w:r>
        <w:t xml:space="preserve">Sec 5 </w:t>
      </w:r>
      <w:r>
        <w:tab/>
        <w:t>-</w:t>
      </w:r>
      <w:r>
        <w:tab/>
        <w:t>RE_RES_106_S5.xls</w:t>
      </w:r>
    </w:p>
    <w:p w:rsidR="00ED195F" w:rsidRDefault="00ED195F" w:rsidP="0045337F">
      <w:r>
        <w:t xml:space="preserve"> </w:t>
      </w:r>
    </w:p>
    <w:p w:rsidR="0045337F" w:rsidRDefault="005215D0" w:rsidP="0045337F">
      <w:pPr>
        <w:pStyle w:val="Heading2"/>
      </w:pPr>
      <w:bookmarkStart w:id="1" w:name="_Toc83895458"/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1" type="#_x0000_t202" style="position:absolute;margin-left:173.25pt;margin-top:6pt;width:318.75pt;height:144.75pt;z-index:251768832">
            <v:textbox>
              <w:txbxContent>
                <w:p w:rsidR="000E53E8" w:rsidRDefault="000E53E8">
                  <w:r w:rsidRPr="000E53E8">
                    <w:rPr>
                      <w:b/>
                      <w:u w:val="single"/>
                    </w:rPr>
                    <w:t>Note:</w:t>
                  </w:r>
                  <w:r w:rsidRPr="000E53E8">
                    <w:rPr>
                      <w:b/>
                      <w:u w:val="single"/>
                    </w:rPr>
                    <w:br/>
                  </w:r>
                  <w:r>
                    <w:t xml:space="preserve">It seems that </w:t>
                  </w:r>
                  <w:r w:rsidRPr="000E53E8">
                    <w:rPr>
                      <w:b/>
                      <w:sz w:val="28"/>
                      <w:szCs w:val="28"/>
                    </w:rPr>
                    <w:t>Type I</w:t>
                  </w:r>
                  <w:r>
                    <w:t xml:space="preserve"> will control what Subjects to be included. This is important especially if Subject is done at modular.</w:t>
                  </w:r>
                </w:p>
                <w:p w:rsidR="000E53E8" w:rsidRDefault="000E53E8"/>
                <w:p w:rsidR="000E53E8" w:rsidRDefault="000E53E8">
                  <w:r>
                    <w:t>For example, if D&amp;T or FCE is done at 1</w:t>
                  </w:r>
                  <w:r w:rsidRPr="000E53E8">
                    <w:rPr>
                      <w:vertAlign w:val="superscript"/>
                    </w:rPr>
                    <w:t>st</w:t>
                  </w:r>
                  <w:r>
                    <w:t xml:space="preserve"> Semester only</w:t>
                  </w:r>
                </w:p>
                <w:p w:rsidR="000E53E8" w:rsidRDefault="000E53E8"/>
                <w:p w:rsidR="000E53E8" w:rsidRDefault="000E53E8">
                  <w:r>
                    <w:t xml:space="preserve">As such, for Semester 2, </w:t>
                  </w:r>
                  <w:r w:rsidRPr="000E53E8">
                    <w:rPr>
                      <w:b/>
                      <w:sz w:val="24"/>
                    </w:rPr>
                    <w:t>Type I should be OVERALL</w:t>
                  </w:r>
                  <w:r>
                    <w:t xml:space="preserve"> to Force the Subject done only in Semester 1 to be included.</w:t>
                  </w:r>
                </w:p>
              </w:txbxContent>
            </v:textbox>
          </v:shape>
        </w:pict>
      </w:r>
      <w:r w:rsidR="00ED195F">
        <w:t>RE_RES_106</w:t>
      </w:r>
      <w:bookmarkEnd w:id="1"/>
      <w:r w:rsidR="00ED195F">
        <w:t xml:space="preserve"> (Content)</w:t>
      </w:r>
    </w:p>
    <w:p w:rsidR="00C15C85" w:rsidRDefault="00ED195F" w:rsidP="00C15C85">
      <w:pPr>
        <w:tabs>
          <w:tab w:val="left" w:pos="1260"/>
          <w:tab w:val="left" w:pos="1440"/>
        </w:tabs>
      </w:pPr>
      <w:r w:rsidRPr="00ED195F">
        <w:t xml:space="preserve"> </w:t>
      </w:r>
      <w:r w:rsidR="00C15C85">
        <w:t>Suggestion for Semester 1:</w:t>
      </w:r>
    </w:p>
    <w:p w:rsidR="00C15C85" w:rsidRDefault="00C15C85" w:rsidP="00C15C85">
      <w:pPr>
        <w:pStyle w:val="ListParagraph"/>
        <w:numPr>
          <w:ilvl w:val="0"/>
          <w:numId w:val="18"/>
        </w:numPr>
        <w:tabs>
          <w:tab w:val="left" w:pos="1260"/>
          <w:tab w:val="left" w:pos="1440"/>
        </w:tabs>
      </w:pPr>
      <w:r>
        <w:t>Type I</w:t>
      </w:r>
      <w:r>
        <w:tab/>
        <w:t>-</w:t>
      </w:r>
      <w:r>
        <w:tab/>
        <w:t>1</w:t>
      </w:r>
      <w:r w:rsidRPr="00C15C85">
        <w:rPr>
          <w:vertAlign w:val="superscript"/>
        </w:rPr>
        <w:t>st</w:t>
      </w:r>
      <w:r>
        <w:t xml:space="preserve"> Combined</w:t>
      </w:r>
    </w:p>
    <w:p w:rsidR="00C15C85" w:rsidRDefault="00C15C85" w:rsidP="00C15C85">
      <w:pPr>
        <w:pStyle w:val="ListParagraph"/>
        <w:numPr>
          <w:ilvl w:val="0"/>
          <w:numId w:val="18"/>
        </w:numPr>
        <w:tabs>
          <w:tab w:val="left" w:pos="1260"/>
          <w:tab w:val="left" w:pos="1440"/>
        </w:tabs>
      </w:pPr>
      <w:r>
        <w:t>Type II</w:t>
      </w:r>
      <w:r>
        <w:tab/>
        <w:t>-</w:t>
      </w:r>
      <w:r>
        <w:tab/>
        <w:t>T1WA</w:t>
      </w:r>
    </w:p>
    <w:p w:rsidR="00C15C85" w:rsidRDefault="00C15C85" w:rsidP="00C15C85">
      <w:pPr>
        <w:pStyle w:val="ListParagraph"/>
        <w:numPr>
          <w:ilvl w:val="0"/>
          <w:numId w:val="18"/>
        </w:numPr>
        <w:tabs>
          <w:tab w:val="left" w:pos="1260"/>
          <w:tab w:val="left" w:pos="1440"/>
        </w:tabs>
      </w:pPr>
      <w:r>
        <w:t>Type III</w:t>
      </w:r>
      <w:r>
        <w:tab/>
        <w:t>-</w:t>
      </w:r>
      <w:r>
        <w:tab/>
        <w:t>T2WA/MYE</w:t>
      </w:r>
    </w:p>
    <w:p w:rsidR="00C15C85" w:rsidRDefault="00C15C85" w:rsidP="0045337F"/>
    <w:p w:rsidR="00C15C85" w:rsidRDefault="00C15C85" w:rsidP="00C15C85">
      <w:pPr>
        <w:tabs>
          <w:tab w:val="left" w:pos="1260"/>
          <w:tab w:val="left" w:pos="1440"/>
        </w:tabs>
      </w:pPr>
      <w:r w:rsidRPr="00ED195F">
        <w:t xml:space="preserve"> </w:t>
      </w:r>
      <w:r>
        <w:t>Suggestion for Semester 2:</w:t>
      </w:r>
    </w:p>
    <w:p w:rsidR="00C15C85" w:rsidRDefault="00C15C85" w:rsidP="00C15C85">
      <w:pPr>
        <w:pStyle w:val="ListParagraph"/>
        <w:numPr>
          <w:ilvl w:val="0"/>
          <w:numId w:val="18"/>
        </w:numPr>
        <w:tabs>
          <w:tab w:val="left" w:pos="1260"/>
          <w:tab w:val="left" w:pos="1440"/>
        </w:tabs>
      </w:pPr>
      <w:r>
        <w:t>Type I</w:t>
      </w:r>
      <w:r>
        <w:tab/>
        <w:t>-</w:t>
      </w:r>
      <w:r>
        <w:tab/>
        <w:t>OVERALL</w:t>
      </w:r>
    </w:p>
    <w:p w:rsidR="00C15C85" w:rsidRDefault="00C15C85" w:rsidP="00C15C85">
      <w:pPr>
        <w:pStyle w:val="ListParagraph"/>
        <w:numPr>
          <w:ilvl w:val="0"/>
          <w:numId w:val="18"/>
        </w:numPr>
        <w:tabs>
          <w:tab w:val="left" w:pos="1260"/>
          <w:tab w:val="left" w:pos="1440"/>
        </w:tabs>
      </w:pPr>
      <w:r>
        <w:t>Type II</w:t>
      </w:r>
      <w:r>
        <w:tab/>
        <w:t>-</w:t>
      </w:r>
      <w:r>
        <w:tab/>
        <w:t>T3WA</w:t>
      </w:r>
    </w:p>
    <w:p w:rsidR="00C15C85" w:rsidRDefault="00C15C85" w:rsidP="00C15C85">
      <w:pPr>
        <w:pStyle w:val="ListParagraph"/>
        <w:numPr>
          <w:ilvl w:val="0"/>
          <w:numId w:val="18"/>
        </w:numPr>
        <w:tabs>
          <w:tab w:val="left" w:pos="1260"/>
          <w:tab w:val="left" w:pos="1440"/>
        </w:tabs>
      </w:pPr>
      <w:r>
        <w:t>Type III</w:t>
      </w:r>
      <w:r>
        <w:tab/>
        <w:t>-</w:t>
      </w:r>
      <w:r>
        <w:tab/>
        <w:t>EYE/Prelim</w:t>
      </w:r>
    </w:p>
    <w:p w:rsidR="00C15C85" w:rsidRDefault="00C15C85" w:rsidP="0045337F"/>
    <w:p w:rsidR="00ED195F" w:rsidRDefault="005215D0" w:rsidP="0045337F">
      <w:r>
        <w:rPr>
          <w:noProof/>
          <w:lang w:eastAsia="en-US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39" type="#_x0000_t62" style="position:absolute;margin-left:319.5pt;margin-top:322.8pt;width:157.5pt;height:53.95pt;z-index:251766784" adj="-8146,-31229">
            <v:textbox style="mso-next-textbox:#_x0000_s1139">
              <w:txbxContent>
                <w:p w:rsidR="00C15C85" w:rsidRDefault="00C15C85" w:rsidP="00C15C85">
                  <w:r>
                    <w:t>Freeze at this Cell for easy scrolling</w:t>
                  </w:r>
                </w:p>
                <w:p w:rsidR="00C15C85" w:rsidRDefault="00C15C85" w:rsidP="00C15C85"/>
              </w:txbxContent>
            </v:textbox>
          </v:shape>
        </w:pict>
      </w:r>
      <w:r>
        <w:rPr>
          <w:noProof/>
          <w:lang w:eastAsia="en-US"/>
        </w:rPr>
        <w:pict>
          <v:shape id="_x0000_s1138" type="#_x0000_t62" style="position:absolute;margin-left:134.25pt;margin-top:345.25pt;width:157.5pt;height:53.95pt;z-index:251765760" adj="-3209,-27626">
            <v:textbox style="mso-next-textbox:#_x0000_s1138">
              <w:txbxContent>
                <w:p w:rsidR="00C15C85" w:rsidRDefault="00C15C85" w:rsidP="00C15C85">
                  <w:r>
                    <w:t>You may sort the column by</w:t>
                  </w:r>
                  <w:r>
                    <w:br/>
                    <w:t>Class, RegNo and Subject for easy viewing</w:t>
                  </w:r>
                </w:p>
                <w:p w:rsidR="00C15C85" w:rsidRDefault="00C15C85" w:rsidP="00C15C85"/>
              </w:txbxContent>
            </v:textbox>
          </v:shape>
        </w:pict>
      </w:r>
      <w:r>
        <w:rPr>
          <w:noProof/>
          <w:lang w:eastAsia="en-US"/>
        </w:rPr>
        <w:pict>
          <v:shape id="_x0000_s1136" type="#_x0000_t62" style="position:absolute;margin-left:343.5pt;margin-top:85.1pt;width:157.5pt;height:53.95pt;z-index:251763712" adj="-1049,33011">
            <v:textbox style="mso-next-textbox:#_x0000_s1136">
              <w:txbxContent>
                <w:p w:rsidR="00C15C85" w:rsidRDefault="00C15C85" w:rsidP="00C15C85">
                  <w:r>
                    <w:t>There 3 Types of Results. You need to map to PAMS accordingly.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137" type="#_x0000_t88" style="position:absolute;margin-left:328pt;margin-top:95.55pt;width:7.15pt;height:157.3pt;rotation:270;z-index:251764736" strokeweight="1.5pt"/>
        </w:pict>
      </w:r>
      <w:r w:rsidR="00C15C85">
        <w:rPr>
          <w:noProof/>
          <w:lang w:eastAsia="en-US"/>
        </w:rPr>
        <w:drawing>
          <wp:inline distT="0" distB="0" distL="0" distR="0">
            <wp:extent cx="5372100" cy="4910693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458" cy="491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195F" w:rsidRDefault="00ED195F">
      <w:r>
        <w:br w:type="page"/>
      </w:r>
    </w:p>
    <w:p w:rsidR="00BB4F96" w:rsidRPr="00A424B3" w:rsidRDefault="00BB4F96" w:rsidP="00306A68">
      <w:pPr>
        <w:pStyle w:val="Heading2"/>
        <w:rPr>
          <w:noProof/>
        </w:rPr>
      </w:pPr>
      <w:r w:rsidRPr="00A424B3">
        <w:rPr>
          <w:noProof/>
        </w:rPr>
        <w:lastRenderedPageBreak/>
        <w:t>C</w:t>
      </w:r>
      <w:r w:rsidR="00072D82">
        <w:rPr>
          <w:noProof/>
        </w:rPr>
        <w:t>onvert Cockpit Data – RE_RES_106</w:t>
      </w:r>
    </w:p>
    <w:p w:rsidR="00BB4F96" w:rsidRDefault="00BB4F96" w:rsidP="00BB4F96">
      <w:r>
        <w:br/>
        <w:t xml:space="preserve">Menu Access: System Admin Menu – </w:t>
      </w:r>
      <w:r w:rsidR="00072D82">
        <w:t>Convert Cockpit Data</w:t>
      </w:r>
    </w:p>
    <w:p w:rsidR="00BB4F96" w:rsidRDefault="005215D0" w:rsidP="00BB4F96">
      <w:r>
        <w:rPr>
          <w:noProof/>
        </w:rPr>
        <w:pict>
          <v:shape id="_x0000_s1098" type="#_x0000_t62" style="position:absolute;margin-left:255.75pt;margin-top:246.35pt;width:2in;height:44pt;z-index:251728896" adj="-7073,-38733">
            <v:textbox style="mso-next-textbox:#_x0000_s1098">
              <w:txbxContent>
                <w:p w:rsidR="00A232B4" w:rsidRPr="00F46CB7" w:rsidRDefault="00072D82" w:rsidP="00BB4F9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Select ExamType</w:t>
                  </w:r>
                  <w:r w:rsidR="000E53E8">
                    <w:rPr>
                      <w:sz w:val="20"/>
                      <w:szCs w:val="20"/>
                    </w:rPr>
                    <w:br/>
                    <w:t>Map to RES 106 TYPE I, II, III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131" type="#_x0000_t62" style="position:absolute;margin-left:171.75pt;margin-top:317.6pt;width:99.75pt;height:26.25pt;z-index:251758592" adj="-10210,-64923">
            <v:textbox style="mso-next-textbox:#_x0000_s1131">
              <w:txbxContent>
                <w:p w:rsidR="00CD4E59" w:rsidRPr="00F46CB7" w:rsidRDefault="00CD4E59" w:rsidP="00BB4F9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NON means skip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97" type="#_x0000_t62" style="position:absolute;margin-left:207pt;margin-top:18.35pt;width:99.75pt;height:26.25pt;z-index:251727872" adj="-9560,41225">
            <v:textbox style="mso-next-textbox:#_x0000_s1097">
              <w:txbxContent>
                <w:p w:rsidR="00A232B4" w:rsidRPr="00F46CB7" w:rsidRDefault="00072D82" w:rsidP="00BB4F96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Select Level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110" type="#_x0000_t62" style="position:absolute;margin-left:255.75pt;margin-top:151.4pt;width:101.25pt;height:41pt;z-index:251742208" adj="-11339,-21337">
            <v:textbox>
              <w:txbxContent>
                <w:p w:rsidR="00565EB0" w:rsidRPr="00072D82" w:rsidRDefault="00072D82" w:rsidP="00072D82">
                  <w:r>
                    <w:t>Tick RES106</w:t>
                  </w:r>
                </w:p>
              </w:txbxContent>
            </v:textbox>
          </v:shape>
        </w:pict>
      </w:r>
      <w:r w:rsidR="00072D82" w:rsidRPr="00072D82">
        <w:t xml:space="preserve"> </w:t>
      </w:r>
      <w:r w:rsidR="000E53E8">
        <w:rPr>
          <w:noProof/>
          <w:lang w:eastAsia="en-US"/>
        </w:rPr>
        <w:drawing>
          <wp:inline distT="0" distB="0" distL="0" distR="0">
            <wp:extent cx="6647815" cy="4500330"/>
            <wp:effectExtent l="19050" t="0" r="635" b="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00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322" w:rsidRDefault="00110322"/>
    <w:p w:rsidR="00072D82" w:rsidRPr="003322D6" w:rsidRDefault="00072D82" w:rsidP="00072D82">
      <w:pPr>
        <w:pStyle w:val="MYStep0"/>
      </w:pPr>
      <w:r w:rsidRPr="003322D6">
        <w:t>Steps</w:t>
      </w:r>
    </w:p>
    <w:p w:rsidR="00072D82" w:rsidRPr="003322D6" w:rsidRDefault="00072D82" w:rsidP="00072D82">
      <w:pPr>
        <w:numPr>
          <w:ilvl w:val="0"/>
          <w:numId w:val="6"/>
        </w:numPr>
      </w:pPr>
      <w:r w:rsidRPr="003322D6">
        <w:t>Select your Directory where you stored your Cockpit Excel Files</w:t>
      </w:r>
    </w:p>
    <w:p w:rsidR="00072D82" w:rsidRDefault="00072D82" w:rsidP="00072D82">
      <w:pPr>
        <w:numPr>
          <w:ilvl w:val="0"/>
          <w:numId w:val="6"/>
        </w:numPr>
      </w:pPr>
      <w:r w:rsidRPr="003322D6">
        <w:t xml:space="preserve">Select </w:t>
      </w:r>
      <w:r>
        <w:t>Level</w:t>
      </w:r>
    </w:p>
    <w:p w:rsidR="00072D82" w:rsidRDefault="00072D82" w:rsidP="00072D82">
      <w:pPr>
        <w:numPr>
          <w:ilvl w:val="0"/>
          <w:numId w:val="6"/>
        </w:numPr>
      </w:pPr>
      <w:r>
        <w:t>Tick RES106</w:t>
      </w:r>
    </w:p>
    <w:p w:rsidR="00072D82" w:rsidRDefault="00072D82" w:rsidP="00072D82">
      <w:pPr>
        <w:numPr>
          <w:ilvl w:val="0"/>
          <w:numId w:val="6"/>
        </w:numPr>
      </w:pPr>
      <w:r>
        <w:t>Select the Exam Type</w:t>
      </w:r>
      <w:r w:rsidR="00CD4E59">
        <w:t xml:space="preserve"> for Type I to Type III (NON mean Sk</w:t>
      </w:r>
      <w:r w:rsidR="00AA3012">
        <w:t>i</w:t>
      </w:r>
      <w:r w:rsidR="00CD4E59">
        <w:t>p)</w:t>
      </w:r>
    </w:p>
    <w:p w:rsidR="00072D82" w:rsidRDefault="00072D82" w:rsidP="00072D82">
      <w:pPr>
        <w:numPr>
          <w:ilvl w:val="0"/>
          <w:numId w:val="6"/>
        </w:numPr>
      </w:pPr>
      <w:r w:rsidRPr="003322D6">
        <w:t xml:space="preserve">Click </w:t>
      </w:r>
      <w:r w:rsidRPr="00072D82">
        <w:rPr>
          <w:rStyle w:val="MYButton"/>
          <w:rFonts w:asciiTheme="minorHAnsi" w:hAnsiTheme="minorHAnsi"/>
        </w:rPr>
        <w:t xml:space="preserve"> </w:t>
      </w:r>
      <w:r>
        <w:rPr>
          <w:b/>
        </w:rPr>
        <w:t>OK</w:t>
      </w:r>
      <w:r w:rsidRPr="003322D6">
        <w:t xml:space="preserve"> Button</w:t>
      </w:r>
    </w:p>
    <w:p w:rsidR="00072D82" w:rsidRDefault="00072D82" w:rsidP="00072D82"/>
    <w:p w:rsidR="00072D82" w:rsidRDefault="00072D82" w:rsidP="00072D82"/>
    <w:p w:rsidR="00072D82" w:rsidRDefault="00072D82" w:rsidP="00072D82">
      <w:r>
        <w:t>After you have converted RES106, you may proceed to Process Results….</w:t>
      </w:r>
    </w:p>
    <w:p w:rsidR="00072D82" w:rsidRDefault="00072D82" w:rsidP="00072D82"/>
    <w:p w:rsidR="00306A68" w:rsidRDefault="00306A68" w:rsidP="00072D82"/>
    <w:p w:rsidR="00723350" w:rsidRDefault="00723350">
      <w:r>
        <w:br w:type="page"/>
      </w:r>
    </w:p>
    <w:p w:rsidR="00723350" w:rsidRPr="001602A2" w:rsidRDefault="00723350" w:rsidP="00723350">
      <w:pPr>
        <w:rPr>
          <w:b/>
          <w:sz w:val="28"/>
          <w:szCs w:val="28"/>
          <w:u w:val="single"/>
        </w:rPr>
      </w:pPr>
      <w:r w:rsidRPr="001602A2">
        <w:rPr>
          <w:b/>
          <w:sz w:val="28"/>
          <w:szCs w:val="28"/>
          <w:u w:val="single"/>
        </w:rPr>
        <w:lastRenderedPageBreak/>
        <w:t>Overall Pass Criteria (MOE Criteria)</w:t>
      </w:r>
    </w:p>
    <w:p w:rsidR="00723350" w:rsidRDefault="00723350" w:rsidP="00723350"/>
    <w:p w:rsidR="00723350" w:rsidRDefault="00723350" w:rsidP="00723350">
      <w:pPr>
        <w:tabs>
          <w:tab w:val="left" w:pos="720"/>
          <w:tab w:val="left" w:pos="990"/>
        </w:tabs>
      </w:pPr>
      <w:r>
        <w:t>Pass</w:t>
      </w:r>
      <w:r>
        <w:tab/>
        <w:t>-</w:t>
      </w:r>
      <w:r>
        <w:tab/>
        <w:t>Promoted to the next higher level in the same course</w:t>
      </w:r>
    </w:p>
    <w:p w:rsidR="00723350" w:rsidRDefault="00723350" w:rsidP="00723350">
      <w:pPr>
        <w:tabs>
          <w:tab w:val="left" w:pos="720"/>
          <w:tab w:val="left" w:pos="990"/>
        </w:tabs>
      </w:pPr>
      <w:r>
        <w:tab/>
      </w:r>
      <w:r>
        <w:tab/>
        <w:t>Laterally Transferred to a more academically demanding course</w:t>
      </w:r>
    </w:p>
    <w:p w:rsidR="00723350" w:rsidRDefault="00723350" w:rsidP="00723350">
      <w:pPr>
        <w:tabs>
          <w:tab w:val="left" w:pos="720"/>
          <w:tab w:val="left" w:pos="990"/>
        </w:tabs>
      </w:pPr>
      <w:r>
        <w:t>Fail</w:t>
      </w:r>
      <w:r>
        <w:tab/>
        <w:t>-</w:t>
      </w:r>
      <w:r>
        <w:tab/>
        <w:t>Advanced to the next higher level in the same course</w:t>
      </w:r>
    </w:p>
    <w:p w:rsidR="00723350" w:rsidRDefault="00723350" w:rsidP="00723350">
      <w:pPr>
        <w:tabs>
          <w:tab w:val="left" w:pos="720"/>
          <w:tab w:val="left" w:pos="990"/>
        </w:tabs>
      </w:pPr>
      <w:r>
        <w:tab/>
      </w:r>
      <w:r>
        <w:tab/>
      </w:r>
      <w:r w:rsidRPr="001602A2">
        <w:t>Laterally Transferred to the next higher level in a less academically demanding course</w:t>
      </w:r>
    </w:p>
    <w:p w:rsidR="00723350" w:rsidRDefault="00723350" w:rsidP="00723350">
      <w:pPr>
        <w:tabs>
          <w:tab w:val="left" w:pos="720"/>
          <w:tab w:val="left" w:pos="990"/>
        </w:tabs>
      </w:pPr>
      <w:r>
        <w:tab/>
      </w:r>
      <w:r>
        <w:tab/>
      </w:r>
      <w:r w:rsidRPr="001602A2">
        <w:t>Retained at the same level</w:t>
      </w:r>
    </w:p>
    <w:p w:rsidR="00723350" w:rsidRPr="001602A2" w:rsidRDefault="00723350" w:rsidP="00723350">
      <w:pPr>
        <w:rPr>
          <w:b/>
          <w:color w:val="FF0000"/>
        </w:rPr>
      </w:pPr>
      <w:r w:rsidRPr="001602A2">
        <w:rPr>
          <w:b/>
          <w:color w:val="FF0000"/>
        </w:rPr>
        <w:t>There</w:t>
      </w:r>
      <w:r>
        <w:rPr>
          <w:b/>
          <w:color w:val="FF0000"/>
        </w:rPr>
        <w:t xml:space="preserve"> is</w:t>
      </w:r>
      <w:r w:rsidRPr="001602A2">
        <w:rPr>
          <w:b/>
          <w:color w:val="FF0000"/>
        </w:rPr>
        <w:t xml:space="preserve"> no Pass/Fail for Sec 4 and 5</w:t>
      </w:r>
    </w:p>
    <w:p w:rsidR="00723350" w:rsidRDefault="00723350" w:rsidP="00723350"/>
    <w:tbl>
      <w:tblPr>
        <w:tblStyle w:val="TableGrid"/>
        <w:tblW w:w="0" w:type="auto"/>
        <w:tblLook w:val="04A0"/>
      </w:tblPr>
      <w:tblGrid>
        <w:gridCol w:w="738"/>
        <w:gridCol w:w="4604"/>
        <w:gridCol w:w="5343"/>
      </w:tblGrid>
      <w:tr w:rsidR="00723350" w:rsidRPr="00723350" w:rsidTr="001C3C29">
        <w:tc>
          <w:tcPr>
            <w:tcW w:w="5342" w:type="dxa"/>
            <w:gridSpan w:val="2"/>
          </w:tcPr>
          <w:p w:rsidR="00723350" w:rsidRPr="00723350" w:rsidRDefault="00723350" w:rsidP="001C3C29">
            <w:pPr>
              <w:rPr>
                <w:b/>
              </w:rPr>
            </w:pPr>
            <w:r w:rsidRPr="00723350">
              <w:rPr>
                <w:b/>
              </w:rPr>
              <w:t>Abbreviation Used</w:t>
            </w:r>
          </w:p>
        </w:tc>
        <w:tc>
          <w:tcPr>
            <w:tcW w:w="5343" w:type="dxa"/>
          </w:tcPr>
          <w:p w:rsidR="00723350" w:rsidRPr="00723350" w:rsidRDefault="00723350" w:rsidP="001C3C29">
            <w:pPr>
              <w:rPr>
                <w:b/>
              </w:rPr>
            </w:pPr>
            <w:r w:rsidRPr="00723350">
              <w:rPr>
                <w:b/>
              </w:rPr>
              <w:t>Overage</w:t>
            </w:r>
            <w:r>
              <w:rPr>
                <w:b/>
              </w:rPr>
              <w:t xml:space="preserve"> (Local Students)</w:t>
            </w:r>
          </w:p>
        </w:tc>
      </w:tr>
      <w:tr w:rsidR="00723350" w:rsidTr="001C3C29">
        <w:tc>
          <w:tcPr>
            <w:tcW w:w="738" w:type="dxa"/>
            <w:tcBorders>
              <w:right w:val="single" w:sz="4" w:space="0" w:color="auto"/>
            </w:tcBorders>
          </w:tcPr>
          <w:p w:rsidR="00723350" w:rsidRDefault="00723350" w:rsidP="001C3C29">
            <w:r>
              <w:t>TSP</w:t>
            </w:r>
          </w:p>
          <w:p w:rsidR="00723350" w:rsidRDefault="00723350" w:rsidP="001C3C29">
            <w:r>
              <w:t>PM</w:t>
            </w:r>
          </w:p>
          <w:p w:rsidR="00723350" w:rsidRDefault="00723350" w:rsidP="001C3C29">
            <w:r>
              <w:t>AD</w:t>
            </w:r>
          </w:p>
          <w:p w:rsidR="00723350" w:rsidRDefault="00723350" w:rsidP="001C3C29">
            <w:r>
              <w:t>LT</w:t>
            </w:r>
          </w:p>
          <w:p w:rsidR="00723350" w:rsidRDefault="00723350" w:rsidP="001C3C29">
            <w:r>
              <w:t>RT</w:t>
            </w:r>
          </w:p>
        </w:tc>
        <w:tc>
          <w:tcPr>
            <w:tcW w:w="4604" w:type="dxa"/>
            <w:tcBorders>
              <w:left w:val="single" w:sz="4" w:space="0" w:color="auto"/>
            </w:tcBorders>
          </w:tcPr>
          <w:p w:rsidR="00723350" w:rsidRDefault="00723350" w:rsidP="001C3C29">
            <w:r>
              <w:t>Total Subject Pass</w:t>
            </w:r>
          </w:p>
          <w:p w:rsidR="00723350" w:rsidRDefault="00723350" w:rsidP="001C3C29">
            <w:r>
              <w:t>Promote</w:t>
            </w:r>
          </w:p>
          <w:p w:rsidR="00723350" w:rsidRDefault="00723350" w:rsidP="001C3C29">
            <w:r>
              <w:t>Advance</w:t>
            </w:r>
          </w:p>
          <w:p w:rsidR="00723350" w:rsidRDefault="00723350" w:rsidP="001C3C29">
            <w:r>
              <w:t>Laterally Transferred</w:t>
            </w:r>
          </w:p>
          <w:p w:rsidR="00723350" w:rsidRDefault="00723350" w:rsidP="001C3C29">
            <w:r>
              <w:t>Retained</w:t>
            </w:r>
          </w:p>
        </w:tc>
        <w:tc>
          <w:tcPr>
            <w:tcW w:w="5343" w:type="dxa"/>
          </w:tcPr>
          <w:p w:rsidR="00723350" w:rsidRDefault="00723350" w:rsidP="001C3C29">
            <w:r>
              <w:t>Sec 1 - 16+</w:t>
            </w:r>
          </w:p>
          <w:p w:rsidR="00723350" w:rsidRDefault="00723350" w:rsidP="001C3C29">
            <w:r>
              <w:t>Sec 2 - 17+</w:t>
            </w:r>
          </w:p>
          <w:p w:rsidR="00723350" w:rsidRDefault="00723350" w:rsidP="001C3C29">
            <w:r>
              <w:t>Sec 3 - 18+</w:t>
            </w:r>
          </w:p>
          <w:p w:rsidR="00723350" w:rsidRDefault="00723350" w:rsidP="001C3C29">
            <w:r>
              <w:t>Sec 4 - 19+</w:t>
            </w:r>
          </w:p>
          <w:p w:rsidR="00723350" w:rsidRDefault="00723350" w:rsidP="001C3C29">
            <w:r>
              <w:t>Sec 5 - 20+</w:t>
            </w:r>
          </w:p>
        </w:tc>
      </w:tr>
      <w:tr w:rsidR="00723350" w:rsidTr="001C3C29">
        <w:tc>
          <w:tcPr>
            <w:tcW w:w="5342" w:type="dxa"/>
            <w:gridSpan w:val="2"/>
          </w:tcPr>
          <w:p w:rsidR="00723350" w:rsidRDefault="00723350" w:rsidP="001C3C29"/>
        </w:tc>
        <w:tc>
          <w:tcPr>
            <w:tcW w:w="5343" w:type="dxa"/>
          </w:tcPr>
          <w:p w:rsidR="00723350" w:rsidRDefault="00723350" w:rsidP="001C3C29">
            <w:r>
              <w:t>Minus 2 Year for International Students</w:t>
            </w:r>
          </w:p>
        </w:tc>
      </w:tr>
    </w:tbl>
    <w:p w:rsidR="00723350" w:rsidRDefault="00723350" w:rsidP="00723350"/>
    <w:tbl>
      <w:tblPr>
        <w:tblStyle w:val="TableGrid"/>
        <w:tblW w:w="5000" w:type="pct"/>
        <w:tblLook w:val="04A0"/>
      </w:tblPr>
      <w:tblGrid>
        <w:gridCol w:w="815"/>
        <w:gridCol w:w="2750"/>
        <w:gridCol w:w="3385"/>
        <w:gridCol w:w="3735"/>
      </w:tblGrid>
      <w:tr w:rsidR="00723350" w:rsidRPr="00D158B0" w:rsidTr="001C3C29">
        <w:tc>
          <w:tcPr>
            <w:tcW w:w="381" w:type="pct"/>
            <w:shd w:val="clear" w:color="auto" w:fill="BFBFBF" w:themeFill="background1" w:themeFillShade="BF"/>
          </w:tcPr>
          <w:p w:rsidR="00723350" w:rsidRPr="00D158B0" w:rsidRDefault="00723350" w:rsidP="001C3C29">
            <w:pPr>
              <w:rPr>
                <w:b/>
              </w:rPr>
            </w:pPr>
            <w:r w:rsidRPr="00D158B0">
              <w:rPr>
                <w:b/>
              </w:rPr>
              <w:t>L</w:t>
            </w:r>
            <w:r>
              <w:rPr>
                <w:b/>
              </w:rPr>
              <w:t>V</w:t>
            </w:r>
          </w:p>
        </w:tc>
        <w:tc>
          <w:tcPr>
            <w:tcW w:w="1287" w:type="pct"/>
            <w:shd w:val="clear" w:color="auto" w:fill="BFBFBF" w:themeFill="background1" w:themeFillShade="BF"/>
          </w:tcPr>
          <w:p w:rsidR="00723350" w:rsidRPr="00D158B0" w:rsidRDefault="00723350" w:rsidP="001C3C29">
            <w:pPr>
              <w:rPr>
                <w:b/>
              </w:rPr>
            </w:pPr>
            <w:r>
              <w:rPr>
                <w:b/>
              </w:rPr>
              <w:t xml:space="preserve">Passing </w:t>
            </w:r>
            <w:r w:rsidRPr="00D158B0">
              <w:rPr>
                <w:b/>
              </w:rPr>
              <w:t>Criteria</w:t>
            </w:r>
          </w:p>
        </w:tc>
        <w:tc>
          <w:tcPr>
            <w:tcW w:w="1584" w:type="pct"/>
            <w:shd w:val="clear" w:color="auto" w:fill="BFBFBF" w:themeFill="background1" w:themeFillShade="BF"/>
          </w:tcPr>
          <w:p w:rsidR="00723350" w:rsidRPr="00D158B0" w:rsidRDefault="00723350" w:rsidP="001C3C29">
            <w:pPr>
              <w:rPr>
                <w:b/>
              </w:rPr>
            </w:pPr>
            <w:r>
              <w:rPr>
                <w:b/>
              </w:rPr>
              <w:t>Pass</w:t>
            </w:r>
          </w:p>
        </w:tc>
        <w:tc>
          <w:tcPr>
            <w:tcW w:w="1748" w:type="pct"/>
            <w:shd w:val="clear" w:color="auto" w:fill="BFBFBF" w:themeFill="background1" w:themeFillShade="BF"/>
          </w:tcPr>
          <w:p w:rsidR="00723350" w:rsidRPr="00D158B0" w:rsidRDefault="00723350" w:rsidP="001C3C29">
            <w:pPr>
              <w:rPr>
                <w:b/>
              </w:rPr>
            </w:pPr>
            <w:r>
              <w:rPr>
                <w:b/>
              </w:rPr>
              <w:t>Fail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1Exp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Ave&gt;=50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2Exp</w:t>
            </w:r>
          </w:p>
        </w:tc>
        <w:tc>
          <w:tcPr>
            <w:tcW w:w="1748" w:type="pct"/>
          </w:tcPr>
          <w:p w:rsidR="00723350" w:rsidRDefault="00723350" w:rsidP="001C3C29">
            <w:r>
              <w:t>LT to 2NA</w:t>
            </w:r>
          </w:p>
          <w:p w:rsidR="00723350" w:rsidRDefault="00723350" w:rsidP="001C3C29">
            <w:r>
              <w:t>RT at 1 Exp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1NA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TSP&gt;=3</w:t>
            </w:r>
            <w:r>
              <w:br/>
              <w:t>or</w:t>
            </w:r>
          </w:p>
          <w:p w:rsidR="00723350" w:rsidRDefault="00723350" w:rsidP="001C3C29">
            <w:r>
              <w:t>TSP&gt;=4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2NA</w:t>
            </w:r>
          </w:p>
          <w:p w:rsidR="00723350" w:rsidRDefault="00723350" w:rsidP="001C3C29">
            <w:r>
              <w:t>LT to 2Exp (Ave&gt;=70)</w:t>
            </w:r>
          </w:p>
        </w:tc>
        <w:tc>
          <w:tcPr>
            <w:tcW w:w="1748" w:type="pct"/>
          </w:tcPr>
          <w:p w:rsidR="00723350" w:rsidRDefault="00723350" w:rsidP="001C3C29">
            <w:r>
              <w:t>AD to 2NA (Overage)</w:t>
            </w:r>
            <w:r>
              <w:br/>
              <w:t>LT to 2NT</w:t>
            </w:r>
            <w:r>
              <w:br/>
              <w:t>RT at 1NA</w:t>
            </w:r>
          </w:p>
        </w:tc>
      </w:tr>
      <w:tr w:rsidR="00723350" w:rsidTr="001C3C29">
        <w:tc>
          <w:tcPr>
            <w:tcW w:w="381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>1NT</w:t>
            </w:r>
          </w:p>
        </w:tc>
        <w:tc>
          <w:tcPr>
            <w:tcW w:w="1287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 xml:space="preserve">Pass EL1 or Maths </w:t>
            </w:r>
          </w:p>
          <w:p w:rsidR="00723350" w:rsidRDefault="00723350" w:rsidP="001C3C29">
            <w:r>
              <w:t xml:space="preserve">and </w:t>
            </w:r>
          </w:p>
          <w:p w:rsidR="00723350" w:rsidRDefault="00723350" w:rsidP="001C3C29">
            <w:r>
              <w:t>TSP&gt;=2</w:t>
            </w:r>
          </w:p>
        </w:tc>
        <w:tc>
          <w:tcPr>
            <w:tcW w:w="1584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>PM to 2NT</w:t>
            </w:r>
          </w:p>
          <w:p w:rsidR="00723350" w:rsidRDefault="00723350" w:rsidP="001C3C29">
            <w:r>
              <w:t>LT to 2NA (Ave&gt;=70)</w:t>
            </w:r>
          </w:p>
        </w:tc>
        <w:tc>
          <w:tcPr>
            <w:tcW w:w="1748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>AD to 2NT (Overage)</w:t>
            </w:r>
          </w:p>
          <w:p w:rsidR="00723350" w:rsidRDefault="00723350" w:rsidP="001C3C29">
            <w:r>
              <w:t>RT at 1NT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2Exp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Ave&gt;=50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3Exp</w:t>
            </w:r>
          </w:p>
        </w:tc>
        <w:tc>
          <w:tcPr>
            <w:tcW w:w="1748" w:type="pct"/>
          </w:tcPr>
          <w:p w:rsidR="00723350" w:rsidRDefault="00723350" w:rsidP="001C3C29">
            <w:r>
              <w:t>LT to 3NA</w:t>
            </w:r>
          </w:p>
          <w:p w:rsidR="00723350" w:rsidRDefault="00723350" w:rsidP="001C3C29">
            <w:r>
              <w:t>RT at 2Exp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2NA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TSP&gt;=3</w:t>
            </w:r>
            <w:r>
              <w:br/>
              <w:t>or</w:t>
            </w:r>
          </w:p>
          <w:p w:rsidR="00723350" w:rsidRDefault="00723350" w:rsidP="001C3C29">
            <w:r>
              <w:t>TSP&gt;=4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3NA</w:t>
            </w:r>
          </w:p>
          <w:p w:rsidR="00723350" w:rsidRDefault="00723350" w:rsidP="001C3C29">
            <w:r>
              <w:t>LT to 3Exp (Ave&gt;=70)</w:t>
            </w:r>
          </w:p>
        </w:tc>
        <w:tc>
          <w:tcPr>
            <w:tcW w:w="1748" w:type="pct"/>
          </w:tcPr>
          <w:p w:rsidR="00723350" w:rsidRDefault="00723350" w:rsidP="001C3C29">
            <w:r>
              <w:t xml:space="preserve">AD to </w:t>
            </w:r>
            <w:r>
              <w:t>3</w:t>
            </w:r>
            <w:r>
              <w:t>N</w:t>
            </w:r>
            <w:r>
              <w:t>A</w:t>
            </w:r>
            <w:r>
              <w:t xml:space="preserve"> (Overage)</w:t>
            </w:r>
          </w:p>
          <w:p w:rsidR="00723350" w:rsidRDefault="00723350" w:rsidP="001C3C29">
            <w:r>
              <w:t xml:space="preserve">RT at </w:t>
            </w:r>
            <w:r>
              <w:t>2</w:t>
            </w:r>
            <w:r>
              <w:t>N</w:t>
            </w:r>
            <w:r>
              <w:t>A</w:t>
            </w:r>
          </w:p>
        </w:tc>
      </w:tr>
      <w:tr w:rsidR="00723350" w:rsidTr="001C3C29">
        <w:tc>
          <w:tcPr>
            <w:tcW w:w="381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>2NT</w:t>
            </w:r>
          </w:p>
        </w:tc>
        <w:tc>
          <w:tcPr>
            <w:tcW w:w="1287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 xml:space="preserve">Pass EL1 or Maths </w:t>
            </w:r>
          </w:p>
          <w:p w:rsidR="00723350" w:rsidRDefault="00723350" w:rsidP="001C3C29">
            <w:r>
              <w:t>a</w:t>
            </w:r>
            <w:r>
              <w:t>nd</w:t>
            </w:r>
          </w:p>
          <w:p w:rsidR="00723350" w:rsidRDefault="00723350" w:rsidP="001C3C29">
            <w:r>
              <w:t>TSP&gt;=2</w:t>
            </w:r>
          </w:p>
        </w:tc>
        <w:tc>
          <w:tcPr>
            <w:tcW w:w="1584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 xml:space="preserve">PM to </w:t>
            </w:r>
            <w:r>
              <w:t>3</w:t>
            </w:r>
            <w:r>
              <w:t>NT</w:t>
            </w:r>
          </w:p>
          <w:p w:rsidR="00723350" w:rsidRDefault="00723350" w:rsidP="001C3C29">
            <w:r>
              <w:t>LT to 2NA (Ave&gt;=70)</w:t>
            </w:r>
          </w:p>
        </w:tc>
        <w:tc>
          <w:tcPr>
            <w:tcW w:w="1748" w:type="pct"/>
            <w:tcBorders>
              <w:bottom w:val="single" w:sz="4" w:space="0" w:color="000000" w:themeColor="text1"/>
            </w:tcBorders>
          </w:tcPr>
          <w:p w:rsidR="00723350" w:rsidRDefault="00723350" w:rsidP="001C3C29">
            <w:r>
              <w:t xml:space="preserve">AD to </w:t>
            </w:r>
            <w:r>
              <w:t>3</w:t>
            </w:r>
            <w:r>
              <w:t>NT (Overage)</w:t>
            </w:r>
          </w:p>
          <w:p w:rsidR="00723350" w:rsidRDefault="00723350" w:rsidP="001C3C29">
            <w:r>
              <w:t xml:space="preserve">RT at </w:t>
            </w:r>
            <w:r>
              <w:t>2</w:t>
            </w:r>
            <w:r>
              <w:t>NT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3Exp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TSP</w:t>
            </w:r>
            <w:r>
              <w:t>&gt;=3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4Exp</w:t>
            </w:r>
          </w:p>
          <w:p w:rsidR="00723350" w:rsidRDefault="00723350" w:rsidP="001C3C29"/>
        </w:tc>
        <w:tc>
          <w:tcPr>
            <w:tcW w:w="1748" w:type="pct"/>
          </w:tcPr>
          <w:p w:rsidR="00723350" w:rsidRDefault="00723350" w:rsidP="001C3C29">
            <w:r>
              <w:t>AD to 4Exp (TSP&gt;=5)</w:t>
            </w:r>
          </w:p>
          <w:p w:rsidR="00723350" w:rsidRDefault="00723350" w:rsidP="001C3C29">
            <w:r>
              <w:t>LT to 4NA (Overage)</w:t>
            </w:r>
            <w:r>
              <w:br/>
              <w:t>RT at 3Exp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3NA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TSP&gt;=3</w:t>
            </w:r>
            <w:r>
              <w:br/>
              <w:t>or</w:t>
            </w:r>
            <w:r>
              <w:br/>
              <w:t>TSP&gt;=4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4NA</w:t>
            </w:r>
          </w:p>
        </w:tc>
        <w:tc>
          <w:tcPr>
            <w:tcW w:w="1748" w:type="pct"/>
          </w:tcPr>
          <w:p w:rsidR="00723350" w:rsidRDefault="00723350" w:rsidP="001C3C29">
            <w:r>
              <w:t>AD to 4NA (Overage)</w:t>
            </w:r>
          </w:p>
          <w:p w:rsidR="00723350" w:rsidRDefault="00723350" w:rsidP="001C3C29">
            <w:r>
              <w:t xml:space="preserve">RT at </w:t>
            </w:r>
            <w:r>
              <w:t>3</w:t>
            </w:r>
            <w:r>
              <w:t>N</w:t>
            </w:r>
            <w:r>
              <w:t>A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3NT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or Maths</w:t>
            </w:r>
            <w:r>
              <w:t xml:space="preserve"> </w:t>
            </w:r>
          </w:p>
          <w:p w:rsidR="00723350" w:rsidRDefault="00723350" w:rsidP="001C3C29">
            <w:r>
              <w:t>and</w:t>
            </w:r>
          </w:p>
          <w:p w:rsidR="00723350" w:rsidRDefault="00723350" w:rsidP="001C3C29">
            <w:r>
              <w:t>TSP&gt;=2</w:t>
            </w:r>
          </w:p>
          <w:p w:rsidR="00723350" w:rsidRDefault="00723350" w:rsidP="001C3C29"/>
        </w:tc>
        <w:tc>
          <w:tcPr>
            <w:tcW w:w="1584" w:type="pct"/>
          </w:tcPr>
          <w:p w:rsidR="00723350" w:rsidRDefault="00723350" w:rsidP="001C3C29">
            <w:r>
              <w:t>PM to 4NT</w:t>
            </w:r>
          </w:p>
          <w:p w:rsidR="00723350" w:rsidRDefault="00723350" w:rsidP="001C3C29">
            <w:r>
              <w:t xml:space="preserve">LT to </w:t>
            </w:r>
            <w:r>
              <w:t>3</w:t>
            </w:r>
            <w:r>
              <w:t>NA (Ave&gt;=70)</w:t>
            </w:r>
          </w:p>
        </w:tc>
        <w:tc>
          <w:tcPr>
            <w:tcW w:w="1748" w:type="pct"/>
          </w:tcPr>
          <w:p w:rsidR="00723350" w:rsidRDefault="00723350" w:rsidP="001C3C29">
            <w:r>
              <w:t xml:space="preserve">AD to </w:t>
            </w:r>
            <w:r>
              <w:t>4</w:t>
            </w:r>
            <w:r>
              <w:t>NT (Overage)</w:t>
            </w:r>
          </w:p>
          <w:p w:rsidR="00723350" w:rsidRDefault="00723350" w:rsidP="001C3C29">
            <w:r>
              <w:t xml:space="preserve">RT at </w:t>
            </w:r>
            <w:r>
              <w:t>3</w:t>
            </w:r>
            <w:r>
              <w:t>NT</w:t>
            </w:r>
          </w:p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4Exp</w:t>
            </w:r>
          </w:p>
        </w:tc>
        <w:tc>
          <w:tcPr>
            <w:tcW w:w="1287" w:type="pct"/>
          </w:tcPr>
          <w:p w:rsidR="00723350" w:rsidRDefault="00723350" w:rsidP="001C3C29"/>
        </w:tc>
        <w:tc>
          <w:tcPr>
            <w:tcW w:w="1584" w:type="pct"/>
          </w:tcPr>
          <w:p w:rsidR="00723350" w:rsidRDefault="00723350" w:rsidP="001C3C29"/>
        </w:tc>
        <w:tc>
          <w:tcPr>
            <w:tcW w:w="1748" w:type="pct"/>
          </w:tcPr>
          <w:p w:rsidR="00723350" w:rsidRDefault="00723350" w:rsidP="001C3C29"/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4NA</w:t>
            </w:r>
          </w:p>
        </w:tc>
        <w:tc>
          <w:tcPr>
            <w:tcW w:w="1287" w:type="pct"/>
          </w:tcPr>
          <w:p w:rsidR="00723350" w:rsidRDefault="00723350" w:rsidP="001C3C29">
            <w:r>
              <w:t>Pass EL1 and Maths</w:t>
            </w:r>
            <w:r>
              <w:br/>
              <w:t>EMB3&lt;=19</w:t>
            </w:r>
          </w:p>
        </w:tc>
        <w:tc>
          <w:tcPr>
            <w:tcW w:w="1584" w:type="pct"/>
          </w:tcPr>
          <w:p w:rsidR="00723350" w:rsidRDefault="00723350" w:rsidP="001C3C29">
            <w:r>
              <w:t>PM to 5NA</w:t>
            </w:r>
          </w:p>
        </w:tc>
        <w:tc>
          <w:tcPr>
            <w:tcW w:w="1748" w:type="pct"/>
          </w:tcPr>
          <w:p w:rsidR="00723350" w:rsidRDefault="00723350" w:rsidP="001C3C29"/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4NT</w:t>
            </w:r>
          </w:p>
        </w:tc>
        <w:tc>
          <w:tcPr>
            <w:tcW w:w="1287" w:type="pct"/>
          </w:tcPr>
          <w:p w:rsidR="00723350" w:rsidRDefault="00723350" w:rsidP="001C3C29">
            <w:r>
              <w:t>Ave&gt;=70</w:t>
            </w:r>
          </w:p>
        </w:tc>
        <w:tc>
          <w:tcPr>
            <w:tcW w:w="1584" w:type="pct"/>
          </w:tcPr>
          <w:p w:rsidR="00723350" w:rsidRDefault="00723350" w:rsidP="001C3C29">
            <w:r>
              <w:t>LT to 4NA</w:t>
            </w:r>
          </w:p>
        </w:tc>
        <w:tc>
          <w:tcPr>
            <w:tcW w:w="1748" w:type="pct"/>
          </w:tcPr>
          <w:p w:rsidR="00723350" w:rsidRDefault="00723350" w:rsidP="001C3C29"/>
        </w:tc>
      </w:tr>
      <w:tr w:rsidR="00723350" w:rsidTr="001C3C29">
        <w:tc>
          <w:tcPr>
            <w:tcW w:w="381" w:type="pct"/>
          </w:tcPr>
          <w:p w:rsidR="00723350" w:rsidRDefault="00723350" w:rsidP="001C3C29">
            <w:r>
              <w:t>5NA</w:t>
            </w:r>
          </w:p>
        </w:tc>
        <w:tc>
          <w:tcPr>
            <w:tcW w:w="1287" w:type="pct"/>
          </w:tcPr>
          <w:p w:rsidR="00723350" w:rsidRDefault="00723350" w:rsidP="001C3C29"/>
        </w:tc>
        <w:tc>
          <w:tcPr>
            <w:tcW w:w="1584" w:type="pct"/>
          </w:tcPr>
          <w:p w:rsidR="00723350" w:rsidRDefault="00723350" w:rsidP="001C3C29"/>
        </w:tc>
        <w:tc>
          <w:tcPr>
            <w:tcW w:w="1748" w:type="pct"/>
          </w:tcPr>
          <w:p w:rsidR="00723350" w:rsidRDefault="00723350" w:rsidP="001C3C29"/>
        </w:tc>
      </w:tr>
    </w:tbl>
    <w:p w:rsidR="00723350" w:rsidRDefault="00723350" w:rsidP="00723350"/>
    <w:p w:rsidR="00723350" w:rsidRDefault="00723350" w:rsidP="00723350">
      <w:r>
        <w:t>Let me know if the RULES are not the same for your school.</w:t>
      </w:r>
    </w:p>
    <w:p w:rsidR="00D158B0" w:rsidRDefault="00D158B0">
      <w:r>
        <w:br w:type="page"/>
      </w:r>
    </w:p>
    <w:p w:rsidR="00D158B0" w:rsidRDefault="00D158B0" w:rsidP="00D158B0">
      <w:pPr>
        <w:pStyle w:val="Heading2"/>
      </w:pPr>
      <w:r>
        <w:lastRenderedPageBreak/>
        <w:t>Reports – Pupil GP</w:t>
      </w:r>
    </w:p>
    <w:p w:rsidR="00D158B0" w:rsidRDefault="00D158B0"/>
    <w:p w:rsidR="0018710D" w:rsidRDefault="00D158B0">
      <w:r>
        <w:t>Pupil GP reports are very versatile. You can “Mix-and-Match” different criteria to get what you want.</w:t>
      </w:r>
      <w:r w:rsidR="0018710D">
        <w:t xml:space="preserve"> </w:t>
      </w:r>
    </w:p>
    <w:p w:rsidR="00D158B0" w:rsidRDefault="0018710D">
      <w:r>
        <w:t>Please see Examples</w:t>
      </w:r>
      <w:r w:rsidR="00D158B0">
        <w:t xml:space="preserve"> </w:t>
      </w:r>
      <w:r>
        <w:t>in the following pages.</w:t>
      </w:r>
    </w:p>
    <w:p w:rsidR="0018710D" w:rsidRDefault="0018710D"/>
    <w:p w:rsidR="0018710D" w:rsidRDefault="0018710D">
      <w:r>
        <w:t>Group Type</w:t>
      </w:r>
    </w:p>
    <w:p w:rsidR="0018710D" w:rsidRDefault="0018710D" w:rsidP="0018710D">
      <w:pPr>
        <w:pStyle w:val="ListParagraph"/>
        <w:numPr>
          <w:ilvl w:val="0"/>
          <w:numId w:val="19"/>
        </w:numPr>
        <w:tabs>
          <w:tab w:val="left" w:pos="1620"/>
          <w:tab w:val="left" w:pos="1890"/>
        </w:tabs>
      </w:pPr>
      <w:r>
        <w:t>Level</w:t>
      </w:r>
      <w:r>
        <w:tab/>
        <w:t>-</w:t>
      </w:r>
      <w:r>
        <w:tab/>
        <w:t>Whole Cohort</w:t>
      </w:r>
    </w:p>
    <w:p w:rsidR="0018710D" w:rsidRDefault="0018710D" w:rsidP="0018710D">
      <w:pPr>
        <w:pStyle w:val="ListParagraph"/>
        <w:numPr>
          <w:ilvl w:val="0"/>
          <w:numId w:val="19"/>
        </w:numPr>
        <w:tabs>
          <w:tab w:val="left" w:pos="1620"/>
          <w:tab w:val="left" w:pos="1890"/>
        </w:tabs>
      </w:pPr>
      <w:r>
        <w:t>Class</w:t>
      </w:r>
      <w:r>
        <w:tab/>
        <w:t>-</w:t>
      </w:r>
      <w:r>
        <w:tab/>
        <w:t>Each Class</w:t>
      </w:r>
    </w:p>
    <w:p w:rsidR="0018710D" w:rsidRDefault="0018710D" w:rsidP="0018710D">
      <w:pPr>
        <w:pStyle w:val="ListParagraph"/>
        <w:numPr>
          <w:ilvl w:val="0"/>
          <w:numId w:val="19"/>
        </w:numPr>
        <w:tabs>
          <w:tab w:val="left" w:pos="1620"/>
          <w:tab w:val="left" w:pos="1890"/>
        </w:tabs>
      </w:pPr>
      <w:r>
        <w:t>PSLE Tier</w:t>
      </w:r>
      <w:r>
        <w:tab/>
        <w:t>-</w:t>
      </w:r>
      <w:r>
        <w:tab/>
        <w:t>Base on PSLE Tier (If you have defined them)</w:t>
      </w:r>
    </w:p>
    <w:p w:rsidR="0018710D" w:rsidRDefault="0018710D" w:rsidP="0018710D">
      <w:pPr>
        <w:tabs>
          <w:tab w:val="left" w:pos="1620"/>
          <w:tab w:val="left" w:pos="1890"/>
        </w:tabs>
      </w:pPr>
      <w:r>
        <w:tab/>
      </w:r>
      <w:r>
        <w:tab/>
        <w:t>e.g. Analyze Students with High T/Scores but not doing well</w:t>
      </w:r>
    </w:p>
    <w:p w:rsidR="0018710D" w:rsidRDefault="0018710D" w:rsidP="0018710D">
      <w:pPr>
        <w:pStyle w:val="ListParagraph"/>
        <w:numPr>
          <w:ilvl w:val="0"/>
          <w:numId w:val="19"/>
        </w:numPr>
        <w:tabs>
          <w:tab w:val="left" w:pos="1620"/>
          <w:tab w:val="left" w:pos="1890"/>
        </w:tabs>
      </w:pPr>
      <w:r>
        <w:t>SBB/OOS</w:t>
      </w:r>
      <w:r>
        <w:tab/>
        <w:t>-</w:t>
      </w:r>
      <w:r>
        <w:tab/>
        <w:t>(NA and NT only) Number of SBB/OOS</w:t>
      </w:r>
    </w:p>
    <w:p w:rsidR="0018710D" w:rsidRDefault="0018710D" w:rsidP="0018710D">
      <w:pPr>
        <w:tabs>
          <w:tab w:val="left" w:pos="1620"/>
          <w:tab w:val="left" w:pos="1890"/>
        </w:tabs>
      </w:pPr>
      <w:r>
        <w:tab/>
      </w:r>
      <w:r>
        <w:tab/>
        <w:t>e.g. SBB 1 – Take 1 SBB Subject</w:t>
      </w:r>
    </w:p>
    <w:p w:rsidR="0018710D" w:rsidRDefault="0018710D" w:rsidP="0018710D">
      <w:pPr>
        <w:tabs>
          <w:tab w:val="left" w:pos="1620"/>
          <w:tab w:val="left" w:pos="1890"/>
        </w:tabs>
      </w:pPr>
      <w:r>
        <w:tab/>
      </w:r>
      <w:r>
        <w:tab/>
        <w:t>e.g. SBB 2 – Take 2 SBB Subjects</w:t>
      </w:r>
    </w:p>
    <w:p w:rsidR="0018710D" w:rsidRDefault="0018710D" w:rsidP="0018710D">
      <w:pPr>
        <w:tabs>
          <w:tab w:val="left" w:pos="1620"/>
          <w:tab w:val="left" w:pos="1890"/>
        </w:tabs>
      </w:pPr>
      <w:r>
        <w:tab/>
      </w:r>
      <w:r>
        <w:tab/>
        <w:t>e.g. SBB 3 – Take 3 SBB Subjects</w:t>
      </w:r>
    </w:p>
    <w:p w:rsidR="0018710D" w:rsidRDefault="0018710D" w:rsidP="0018710D">
      <w:pPr>
        <w:tabs>
          <w:tab w:val="left" w:pos="1620"/>
          <w:tab w:val="left" w:pos="1890"/>
        </w:tabs>
      </w:pPr>
    </w:p>
    <w:p w:rsidR="0018710D" w:rsidRDefault="0018710D" w:rsidP="0018710D">
      <w:pPr>
        <w:tabs>
          <w:tab w:val="left" w:pos="1620"/>
          <w:tab w:val="left" w:pos="1890"/>
        </w:tabs>
      </w:pPr>
      <w:r>
        <w:t>Others: Pupil GP 1 to Pupil GP5, if you have defined them.</w:t>
      </w:r>
    </w:p>
    <w:p w:rsidR="00D158B0" w:rsidRDefault="00D158B0"/>
    <w:p w:rsidR="00306A68" w:rsidRDefault="005215D0">
      <w:r>
        <w:rPr>
          <w:noProof/>
          <w:lang w:eastAsia="en-US"/>
        </w:rPr>
        <w:pict>
          <v:shape id="_x0000_s1167" type="#_x0000_t62" style="position:absolute;margin-left:119.25pt;margin-top:234.45pt;width:198pt;height:59pt;z-index:251792384" adj="-5307,-14791">
            <v:textbox>
              <w:txbxContent>
                <w:p w:rsidR="00CC1616" w:rsidRPr="00072D82" w:rsidRDefault="00CC1616" w:rsidP="00CC1616">
                  <w:r>
                    <w:t>These 2 are same report.</w:t>
                  </w:r>
                  <w:r>
                    <w:br/>
                    <w:t>By Class/RegNo</w:t>
                  </w:r>
                  <w:r>
                    <w:br/>
                    <w:t>or By Sorting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rect id="_x0000_s1166" style="position:absolute;margin-left:8.25pt;margin-top:165.45pt;width:114.75pt;height:28.5pt;z-index:251791360" strokecolor="red" strokeweight="1.5pt">
            <v:fill opacity="0"/>
          </v:rect>
        </w:pict>
      </w:r>
      <w:r w:rsidR="00D158B0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6A68">
        <w:br w:type="page"/>
      </w:r>
    </w:p>
    <w:p w:rsidR="00306A68" w:rsidRDefault="00306A68" w:rsidP="00306A68">
      <w:pPr>
        <w:pStyle w:val="Heading2"/>
      </w:pPr>
      <w:r>
        <w:lastRenderedPageBreak/>
        <w:t>Reports - Class Overall Ranking</w:t>
      </w:r>
    </w:p>
    <w:p w:rsidR="00306A68" w:rsidRDefault="00306A68" w:rsidP="00072D82"/>
    <w:p w:rsidR="00306A68" w:rsidRDefault="005215D0" w:rsidP="00072D82">
      <w:r>
        <w:rPr>
          <w:noProof/>
          <w:lang w:eastAsia="en-US"/>
        </w:rPr>
        <w:pict>
          <v:rect id="_x0000_s1145" style="position:absolute;margin-left:3.75pt;margin-top:165.25pt;width:114.75pt;height:28.5pt;z-index:251771904" strokecolor="red" strokeweight="1.5pt">
            <v:fill opacity="0"/>
          </v:rect>
        </w:pict>
      </w:r>
      <w:r>
        <w:rPr>
          <w:noProof/>
          <w:lang w:eastAsia="en-US"/>
        </w:rPr>
        <w:pict>
          <v:oval id="_x0000_s1143" style="position:absolute;margin-left:227.25pt;margin-top:205.75pt;width:63pt;height:37.5pt;z-index:251770880" strokecolor="red" strokeweight="1.5pt">
            <v:fill opacity="0"/>
          </v:oval>
        </w:pict>
      </w:r>
      <w:r>
        <w:rPr>
          <w:noProof/>
          <w:lang w:eastAsia="en-US"/>
        </w:rPr>
        <w:pict>
          <v:oval id="_x0000_s1142" style="position:absolute;margin-left:239.25pt;margin-top:39.25pt;width:63pt;height:37.5pt;z-index:251769856" strokecolor="red" strokeweight="1.5pt">
            <v:fill opacity="0"/>
          </v:oval>
        </w:pict>
      </w:r>
      <w:r w:rsidR="00306A68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CC1616" w:rsidP="00306A68">
      <w:r>
        <w:rPr>
          <w:noProof/>
          <w:lang w:eastAsia="en-US"/>
        </w:rPr>
        <w:drawing>
          <wp:inline distT="0" distB="0" distL="0" distR="0">
            <wp:extent cx="6296025" cy="4299724"/>
            <wp:effectExtent l="19050" t="0" r="9525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299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 w:rsidP="00306A68"/>
    <w:p w:rsidR="00306A68" w:rsidRDefault="00306A68">
      <w:pPr>
        <w:rPr>
          <w:rFonts w:eastAsiaTheme="majorEastAsia" w:cstheme="majorBidi"/>
          <w:b/>
          <w:bCs/>
          <w:iCs/>
          <w:sz w:val="28"/>
          <w:szCs w:val="28"/>
        </w:rPr>
      </w:pPr>
      <w:r>
        <w:br w:type="page"/>
      </w:r>
    </w:p>
    <w:p w:rsidR="00306A68" w:rsidRDefault="00306A68" w:rsidP="00306A68">
      <w:pPr>
        <w:pStyle w:val="Heading2"/>
      </w:pPr>
      <w:r>
        <w:lastRenderedPageBreak/>
        <w:t>Reports - Level Overall Ranking</w:t>
      </w:r>
    </w:p>
    <w:p w:rsidR="00306A68" w:rsidRDefault="00306A68" w:rsidP="00306A68"/>
    <w:p w:rsidR="00306A68" w:rsidRDefault="005215D0" w:rsidP="00306A68">
      <w:r>
        <w:rPr>
          <w:noProof/>
          <w:lang w:eastAsia="en-US"/>
        </w:rPr>
        <w:pict>
          <v:rect id="_x0000_s1148" style="position:absolute;margin-left:10.5pt;margin-top:165.25pt;width:114.75pt;height:26.25pt;z-index:251774976" strokecolor="red" strokeweight="1.5pt">
            <v:fill opacity="0"/>
          </v:rect>
        </w:pict>
      </w:r>
      <w:r>
        <w:rPr>
          <w:noProof/>
          <w:lang w:eastAsia="en-US"/>
        </w:rPr>
        <w:pict>
          <v:oval id="_x0000_s1146" style="position:absolute;margin-left:239.25pt;margin-top:39.25pt;width:63pt;height:37.5pt;z-index:251772928" strokecolor="red" strokeweight="1.5pt">
            <v:fill opacity="0"/>
          </v:oval>
        </w:pict>
      </w:r>
      <w:r>
        <w:rPr>
          <w:noProof/>
          <w:lang w:eastAsia="en-US"/>
        </w:rPr>
        <w:pict>
          <v:oval id="_x0000_s1147" style="position:absolute;margin-left:239.25pt;margin-top:217.75pt;width:63pt;height:37.5pt;z-index:251773952" strokecolor="red" strokeweight="1.5pt">
            <v:fill opacity="0"/>
          </v:oval>
        </w:pict>
      </w:r>
      <w:r w:rsidR="00306A68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CC1616" w:rsidP="00306A68">
      <w:r>
        <w:rPr>
          <w:noProof/>
          <w:lang w:eastAsia="en-US"/>
        </w:rPr>
        <w:drawing>
          <wp:inline distT="0" distB="0" distL="0" distR="0">
            <wp:extent cx="6409502" cy="4000500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001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 w:rsidP="00306A68"/>
    <w:p w:rsidR="00306A68" w:rsidRDefault="00306A68">
      <w:r>
        <w:br w:type="page"/>
      </w:r>
    </w:p>
    <w:p w:rsidR="00306A68" w:rsidRDefault="00306A68" w:rsidP="00306A68">
      <w:pPr>
        <w:pStyle w:val="Heading2"/>
      </w:pPr>
      <w:r>
        <w:lastRenderedPageBreak/>
        <w:t>Reports - Level Overall Pass (Based on MOE Criteria)</w:t>
      </w:r>
    </w:p>
    <w:p w:rsidR="00306A68" w:rsidRDefault="00306A68" w:rsidP="00072D82"/>
    <w:p w:rsidR="00306A68" w:rsidRDefault="005215D0" w:rsidP="00072D82">
      <w:r>
        <w:rPr>
          <w:noProof/>
          <w:lang w:eastAsia="en-US"/>
        </w:rPr>
        <w:pict>
          <v:rect id="_x0000_s1150" style="position:absolute;margin-left:5.25pt;margin-top:165.25pt;width:114.75pt;height:27pt;z-index:251776000" strokecolor="red" strokeweight="1.5pt">
            <v:fill opacity="0"/>
          </v:rect>
        </w:pict>
      </w:r>
      <w:r>
        <w:rPr>
          <w:noProof/>
          <w:lang w:eastAsia="en-US"/>
        </w:rPr>
        <w:pict>
          <v:oval id="_x0000_s1151" style="position:absolute;margin-left:237.75pt;margin-top:64pt;width:63pt;height:37.5pt;z-index:251777024" strokecolor="red" strokeweight="1.5pt">
            <v:fill opacity="0"/>
          </v:oval>
        </w:pict>
      </w:r>
      <w:r w:rsidR="00306A68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 w:rsidP="00072D82"/>
    <w:p w:rsidR="00CC1616" w:rsidRDefault="00CC1616" w:rsidP="00072D82">
      <w:r>
        <w:rPr>
          <w:noProof/>
          <w:lang w:eastAsia="en-US"/>
        </w:rPr>
        <w:drawing>
          <wp:inline distT="0" distB="0" distL="0" distR="0">
            <wp:extent cx="6638925" cy="4410075"/>
            <wp:effectExtent l="19050" t="0" r="9525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9A" w:rsidRDefault="00D6129A">
      <w:r>
        <w:br w:type="page"/>
      </w:r>
    </w:p>
    <w:p w:rsidR="00D6129A" w:rsidRDefault="00D6129A" w:rsidP="00D6129A">
      <w:pPr>
        <w:pStyle w:val="Heading2"/>
      </w:pPr>
      <w:r>
        <w:lastRenderedPageBreak/>
        <w:t>Reports - Level Overall Fail (Based on MOE Criteria)</w:t>
      </w:r>
    </w:p>
    <w:p w:rsidR="00D6129A" w:rsidRDefault="00D6129A" w:rsidP="00D6129A"/>
    <w:p w:rsidR="00D6129A" w:rsidRDefault="00D6129A" w:rsidP="00D6129A">
      <w:r>
        <w:rPr>
          <w:noProof/>
          <w:lang w:eastAsia="en-US"/>
        </w:rPr>
        <w:pict>
          <v:oval id="_x0000_s1174" style="position:absolute;margin-left:243pt;margin-top:60.25pt;width:63pt;height:37.5pt;z-index:251799552" strokecolor="red" strokeweight="1.5pt">
            <v:fill opacity="0"/>
          </v:oval>
        </w:pict>
      </w:r>
      <w:r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pict>
          <v:rect id="_x0000_s1173" style="position:absolute;margin-left:5.25pt;margin-top:165.25pt;width:114.75pt;height:27pt;z-index:251798528;mso-position-horizontal-relative:text;mso-position-vertical-relative:text" strokecolor="red" strokeweight="1.5pt">
            <v:fill opacity="0"/>
          </v:rect>
        </w:pict>
      </w:r>
    </w:p>
    <w:p w:rsidR="00D6129A" w:rsidRDefault="00D6129A"/>
    <w:p w:rsidR="00D6129A" w:rsidRDefault="00D6129A">
      <w:r>
        <w:rPr>
          <w:noProof/>
          <w:lang w:eastAsia="en-US"/>
        </w:rPr>
        <w:drawing>
          <wp:inline distT="0" distB="0" distL="0" distR="0">
            <wp:extent cx="6638925" cy="3038475"/>
            <wp:effectExtent l="19050" t="0" r="9525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9A" w:rsidRDefault="00D6129A"/>
    <w:p w:rsidR="00306A68" w:rsidRDefault="00306A68">
      <w:r>
        <w:br w:type="page"/>
      </w:r>
    </w:p>
    <w:p w:rsidR="00306A68" w:rsidRDefault="00306A68" w:rsidP="00306A68">
      <w:pPr>
        <w:pStyle w:val="Heading2"/>
      </w:pPr>
      <w:r>
        <w:lastRenderedPageBreak/>
        <w:t xml:space="preserve">Reports </w:t>
      </w:r>
      <w:r w:rsidR="00D158B0">
        <w:t>–</w:t>
      </w:r>
      <w:r>
        <w:t xml:space="preserve"> </w:t>
      </w:r>
      <w:r w:rsidR="00D158B0">
        <w:t>PSLE Tier</w:t>
      </w:r>
    </w:p>
    <w:p w:rsidR="00306A68" w:rsidRDefault="00306A68" w:rsidP="00072D82"/>
    <w:p w:rsidR="00D158B0" w:rsidRDefault="005215D0" w:rsidP="00072D82">
      <w:r>
        <w:rPr>
          <w:noProof/>
          <w:lang w:eastAsia="en-US"/>
        </w:rPr>
        <w:pict>
          <v:rect id="_x0000_s1153" style="position:absolute;margin-left:8.25pt;margin-top:163.75pt;width:114.75pt;height:29.25pt;z-index:251779072" strokecolor="red" strokeweight="1.5pt">
            <v:fill opacity="0"/>
          </v:rect>
        </w:pict>
      </w:r>
      <w:r>
        <w:rPr>
          <w:noProof/>
          <w:lang w:eastAsia="en-US"/>
        </w:rPr>
        <w:pict>
          <v:oval id="_x0000_s1152" style="position:absolute;margin-left:239.25pt;margin-top:35.5pt;width:63pt;height:37.5pt;z-index:251778048" strokecolor="red" strokeweight="1.5pt">
            <v:fill opacity="0"/>
          </v:oval>
        </w:pict>
      </w:r>
      <w:r w:rsidR="00D158B0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60B" w:rsidRDefault="00AE260B" w:rsidP="00072D82">
      <w:r>
        <w:rPr>
          <w:noProof/>
          <w:lang w:eastAsia="en-US"/>
        </w:rPr>
        <w:drawing>
          <wp:inline distT="0" distB="0" distL="0" distR="0">
            <wp:extent cx="6648450" cy="4010025"/>
            <wp:effectExtent l="19050" t="0" r="0" b="0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AE260B" w:rsidP="00072D82">
      <w:r>
        <w:rPr>
          <w:noProof/>
          <w:lang w:eastAsia="en-US"/>
        </w:rPr>
        <w:lastRenderedPageBreak/>
        <w:drawing>
          <wp:inline distT="0" distB="0" distL="0" distR="0">
            <wp:extent cx="6648450" cy="4438650"/>
            <wp:effectExtent l="19050" t="0" r="0" b="0"/>
            <wp:docPr id="1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>
            <wp:extent cx="6638925" cy="4362450"/>
            <wp:effectExtent l="19050" t="0" r="952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 w:rsidP="00072D82"/>
    <w:p w:rsidR="00AE260B" w:rsidRDefault="00AE260B">
      <w:r>
        <w:br w:type="page"/>
      </w:r>
    </w:p>
    <w:p w:rsidR="00AE260B" w:rsidRDefault="00AE260B" w:rsidP="00AE260B">
      <w:pPr>
        <w:pStyle w:val="Heading2"/>
      </w:pPr>
      <w:r>
        <w:lastRenderedPageBreak/>
        <w:t>Reports – SBB/OOS</w:t>
      </w:r>
    </w:p>
    <w:p w:rsidR="00A852EA" w:rsidRDefault="00D760AD" w:rsidP="00AE260B">
      <w:r>
        <w:t>You may want to review students who are offered SBB/OOS Subjects</w:t>
      </w:r>
      <w:r w:rsidR="00A852EA">
        <w:t>.</w:t>
      </w:r>
    </w:p>
    <w:p w:rsidR="00A852EA" w:rsidRDefault="00A852EA" w:rsidP="00AE260B"/>
    <w:p w:rsidR="00D760AD" w:rsidRDefault="00A852EA" w:rsidP="00AE260B">
      <w:r>
        <w:t>If the SBB/OOS results are not very good, may need to discuss if opt to return to normal Subject.</w:t>
      </w:r>
    </w:p>
    <w:p w:rsidR="00D760AD" w:rsidRDefault="00D760AD" w:rsidP="00AE260B"/>
    <w:p w:rsidR="00D50FD8" w:rsidRPr="00D50FD8" w:rsidRDefault="00D50FD8" w:rsidP="00AE260B">
      <w:pPr>
        <w:rPr>
          <w:b/>
          <w:u w:val="single"/>
        </w:rPr>
      </w:pPr>
      <w:r w:rsidRPr="00D50FD8">
        <w:rPr>
          <w:b/>
          <w:u w:val="single"/>
        </w:rPr>
        <w:t>Lower Secondary</w:t>
      </w:r>
    </w:p>
    <w:p w:rsidR="00D760AD" w:rsidRDefault="00D760AD" w:rsidP="00D760AD">
      <w:pPr>
        <w:tabs>
          <w:tab w:val="left" w:pos="1620"/>
          <w:tab w:val="left" w:pos="1890"/>
        </w:tabs>
      </w:pPr>
      <w:r>
        <w:t xml:space="preserve"> SBB 1 – </w:t>
      </w:r>
      <w:r w:rsidR="00385BBA">
        <w:t>Student t</w:t>
      </w:r>
      <w:r>
        <w:t>ake</w:t>
      </w:r>
      <w:r w:rsidR="00D213B9">
        <w:t>s</w:t>
      </w:r>
      <w:r>
        <w:t xml:space="preserve"> 1 SBB Subject</w:t>
      </w:r>
    </w:p>
    <w:p w:rsidR="00D760AD" w:rsidRDefault="00D760AD" w:rsidP="00D760AD">
      <w:pPr>
        <w:tabs>
          <w:tab w:val="left" w:pos="1620"/>
          <w:tab w:val="left" w:pos="1890"/>
        </w:tabs>
      </w:pPr>
      <w:r>
        <w:t xml:space="preserve"> SBB 2 – </w:t>
      </w:r>
      <w:r w:rsidR="00385BBA">
        <w:t>Student t</w:t>
      </w:r>
      <w:r>
        <w:t>ake</w:t>
      </w:r>
      <w:r w:rsidR="00D213B9">
        <w:t>s</w:t>
      </w:r>
      <w:r>
        <w:t xml:space="preserve"> 2 SBB Subjects</w:t>
      </w:r>
    </w:p>
    <w:p w:rsidR="00D760AD" w:rsidRDefault="00D760AD" w:rsidP="00D760AD">
      <w:pPr>
        <w:tabs>
          <w:tab w:val="left" w:pos="1620"/>
          <w:tab w:val="left" w:pos="1890"/>
        </w:tabs>
      </w:pPr>
      <w:r>
        <w:t xml:space="preserve"> SBB 3 – </w:t>
      </w:r>
      <w:r w:rsidR="00385BBA">
        <w:t>Student t</w:t>
      </w:r>
      <w:r>
        <w:t>ake</w:t>
      </w:r>
      <w:r w:rsidR="00D213B9">
        <w:t>s</w:t>
      </w:r>
      <w:r>
        <w:t xml:space="preserve"> 3 SBB Subjects</w:t>
      </w:r>
    </w:p>
    <w:p w:rsidR="00D760AD" w:rsidRDefault="00D760AD" w:rsidP="00AE260B"/>
    <w:p w:rsidR="00D50FD8" w:rsidRPr="00D50FD8" w:rsidRDefault="00D50FD8" w:rsidP="00D50FD8">
      <w:pPr>
        <w:rPr>
          <w:b/>
          <w:u w:val="single"/>
        </w:rPr>
      </w:pPr>
      <w:r>
        <w:rPr>
          <w:b/>
          <w:u w:val="single"/>
        </w:rPr>
        <w:t>Upper</w:t>
      </w:r>
      <w:r w:rsidRPr="00D50FD8">
        <w:rPr>
          <w:b/>
          <w:u w:val="single"/>
        </w:rPr>
        <w:t xml:space="preserve"> Secondary</w:t>
      </w:r>
    </w:p>
    <w:p w:rsidR="00D50FD8" w:rsidRDefault="00D50FD8" w:rsidP="00D50FD8">
      <w:pPr>
        <w:tabs>
          <w:tab w:val="left" w:pos="1620"/>
          <w:tab w:val="left" w:pos="1890"/>
        </w:tabs>
      </w:pPr>
      <w:r>
        <w:t>OOS 1 – Student takes 1 SBB Subject</w:t>
      </w:r>
    </w:p>
    <w:p w:rsidR="00D50FD8" w:rsidRDefault="00D50FD8" w:rsidP="00D50FD8">
      <w:pPr>
        <w:tabs>
          <w:tab w:val="left" w:pos="1620"/>
          <w:tab w:val="left" w:pos="1890"/>
        </w:tabs>
      </w:pPr>
      <w:r>
        <w:t>OOS 2 – Student takes 2 SBB Subjects</w:t>
      </w:r>
    </w:p>
    <w:p w:rsidR="00D50FD8" w:rsidRDefault="00D50FD8" w:rsidP="00D50FD8">
      <w:pPr>
        <w:tabs>
          <w:tab w:val="left" w:pos="1620"/>
          <w:tab w:val="left" w:pos="1890"/>
        </w:tabs>
      </w:pPr>
      <w:r>
        <w:t>OOS 3 – Student takes 3 SBB Subjects</w:t>
      </w:r>
    </w:p>
    <w:p w:rsidR="00D50FD8" w:rsidRDefault="00D50FD8" w:rsidP="00AE260B"/>
    <w:p w:rsidR="00D760AD" w:rsidRDefault="005215D0" w:rsidP="00AE260B">
      <w:r>
        <w:rPr>
          <w:noProof/>
          <w:lang w:eastAsia="en-US"/>
        </w:rPr>
        <w:pict>
          <v:oval id="_x0000_s1168" style="position:absolute;margin-left:242.25pt;margin-top:39.9pt;width:63pt;height:37.5pt;z-index:251793408" strokecolor="red" strokeweight="1.5pt">
            <v:fill opacity="0"/>
          </v:oval>
        </w:pict>
      </w:r>
      <w:r>
        <w:rPr>
          <w:noProof/>
          <w:lang w:eastAsia="en-US"/>
        </w:rPr>
        <w:pict>
          <v:rect id="_x0000_s1169" style="position:absolute;margin-left:8.25pt;margin-top:165.15pt;width:114.75pt;height:29.25pt;z-index:251794432" strokecolor="red" strokeweight="1.5pt">
            <v:fill opacity="0"/>
          </v:rect>
        </w:pict>
      </w:r>
      <w:r w:rsidR="00D760AD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60B" w:rsidRDefault="005215D0" w:rsidP="00AE260B">
      <w:r>
        <w:rPr>
          <w:noProof/>
          <w:lang w:eastAsia="en-US"/>
        </w:rPr>
        <w:lastRenderedPageBreak/>
        <w:pict>
          <v:rect id="_x0000_s1170" style="position:absolute;margin-left:131.25pt;margin-top:66.75pt;width:147pt;height:42pt;z-index:251795456" strokecolor="red" strokeweight="1.5pt">
            <v:fill opacity="0"/>
          </v:rect>
        </w:pict>
      </w:r>
      <w:r w:rsidR="00D760AD">
        <w:rPr>
          <w:noProof/>
          <w:lang w:eastAsia="en-US"/>
        </w:rPr>
        <w:drawing>
          <wp:inline distT="0" distB="0" distL="0" distR="0">
            <wp:extent cx="6648450" cy="4467225"/>
            <wp:effectExtent l="19050" t="0" r="0" b="0"/>
            <wp:docPr id="1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60AD">
        <w:rPr>
          <w:noProof/>
          <w:lang w:eastAsia="en-US"/>
        </w:rPr>
        <w:drawing>
          <wp:inline distT="0" distB="0" distL="0" distR="0">
            <wp:extent cx="6638925" cy="4505325"/>
            <wp:effectExtent l="19050" t="0" r="9525" b="0"/>
            <wp:docPr id="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>
      <w:r>
        <w:br w:type="page"/>
      </w:r>
    </w:p>
    <w:p w:rsidR="00306A68" w:rsidRDefault="00306A68" w:rsidP="00306A68">
      <w:pPr>
        <w:pStyle w:val="Heading2"/>
      </w:pPr>
      <w:r>
        <w:lastRenderedPageBreak/>
        <w:t xml:space="preserve">Reports </w:t>
      </w:r>
      <w:r w:rsidR="0052685E">
        <w:t>–</w:t>
      </w:r>
      <w:r>
        <w:t xml:space="preserve"> </w:t>
      </w:r>
      <w:r w:rsidR="0052685E">
        <w:t>Laterally Transferred to More Demanding Stream</w:t>
      </w:r>
    </w:p>
    <w:p w:rsidR="00306A68" w:rsidRDefault="0052685E" w:rsidP="00072D82">
      <w:r>
        <w:t>Normal (A) to Express or Normal (T) to Normal (A)</w:t>
      </w:r>
    </w:p>
    <w:p w:rsidR="0052685E" w:rsidRDefault="0052685E" w:rsidP="00072D82">
      <w:r>
        <w:t>Obtain Pass and Average &gt;=70</w:t>
      </w:r>
    </w:p>
    <w:p w:rsidR="0052685E" w:rsidRDefault="0052685E" w:rsidP="00072D82"/>
    <w:p w:rsidR="0052685E" w:rsidRDefault="005215D0" w:rsidP="00072D82">
      <w:r>
        <w:rPr>
          <w:noProof/>
          <w:lang w:eastAsia="en-US"/>
        </w:rPr>
        <w:pict>
          <v:shape id="_x0000_s1171" type="#_x0000_t62" style="position:absolute;margin-left:366.75pt;margin-top:22.9pt;width:123pt;height:29.25pt;z-index:251796480" adj="-1343,60886">
            <v:textbox style="mso-next-textbox:#_x0000_s1171">
              <w:txbxContent>
                <w:p w:rsidR="00D760AD" w:rsidRDefault="00D760AD" w:rsidP="00D760AD">
                  <w:r>
                    <w:t>May leave as “0”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rect id="_x0000_s1157" style="position:absolute;margin-left:238.5pt;margin-top:91.15pt;width:2in;height:26.25pt;z-index:251783168" strokecolor="red" strokeweight="1.5pt">
            <v:fill opacity="0"/>
          </v:rect>
        </w:pict>
      </w:r>
      <w:r>
        <w:rPr>
          <w:noProof/>
          <w:lang w:eastAsia="en-US"/>
        </w:rPr>
        <w:pict>
          <v:rect id="_x0000_s1156" style="position:absolute;margin-left:238.5pt;margin-top:40.9pt;width:69pt;height:47.25pt;z-index:251782144" strokecolor="red" strokeweight="1.5pt">
            <v:fill opacity="0"/>
          </v:rect>
        </w:pict>
      </w:r>
      <w:r>
        <w:rPr>
          <w:noProof/>
          <w:lang w:eastAsia="en-US"/>
        </w:rPr>
        <w:pict>
          <v:rect id="_x0000_s1155" style="position:absolute;margin-left:11.25pt;margin-top:163.9pt;width:114.75pt;height:29.25pt;z-index:251781120" strokecolor="red" strokeweight="1.5pt">
            <v:fill opacity="0"/>
          </v:rect>
        </w:pict>
      </w:r>
      <w:r w:rsidR="00D760AD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2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0AD" w:rsidRDefault="00D760AD" w:rsidP="00072D82"/>
    <w:p w:rsidR="00306A68" w:rsidRDefault="00D760AD" w:rsidP="00072D82">
      <w:r>
        <w:rPr>
          <w:noProof/>
          <w:lang w:eastAsia="en-US"/>
        </w:rPr>
        <w:drawing>
          <wp:inline distT="0" distB="0" distL="0" distR="0">
            <wp:extent cx="6648450" cy="3762375"/>
            <wp:effectExtent l="19050" t="0" r="0" b="0"/>
            <wp:docPr id="2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>
      <w:r>
        <w:br w:type="page"/>
      </w:r>
    </w:p>
    <w:p w:rsidR="00306A68" w:rsidRDefault="00306A68" w:rsidP="00306A68">
      <w:pPr>
        <w:pStyle w:val="Heading2"/>
      </w:pPr>
      <w:r>
        <w:lastRenderedPageBreak/>
        <w:t xml:space="preserve">Reports </w:t>
      </w:r>
      <w:r w:rsidR="0052685E">
        <w:t>–</w:t>
      </w:r>
      <w:r>
        <w:t xml:space="preserve"> </w:t>
      </w:r>
      <w:r w:rsidR="0052685E">
        <w:t>SBB Inserts</w:t>
      </w:r>
    </w:p>
    <w:p w:rsidR="00306A68" w:rsidRDefault="00306A68" w:rsidP="00072D82"/>
    <w:p w:rsidR="00306A68" w:rsidRDefault="005215D0" w:rsidP="00072D82">
      <w:r>
        <w:rPr>
          <w:noProof/>
          <w:lang w:eastAsia="en-US"/>
        </w:rPr>
        <w:pict>
          <v:rect id="_x0000_s1161" style="position:absolute;margin-left:340.5pt;margin-top:115.75pt;width:44.25pt;height:17.25pt;z-index:251787264" strokecolor="red" strokeweight="1.5pt">
            <v:fill opacity="0"/>
          </v:rect>
        </w:pict>
      </w:r>
      <w:r>
        <w:rPr>
          <w:noProof/>
          <w:lang w:eastAsia="en-US"/>
        </w:rPr>
        <w:pict>
          <v:rect id="_x0000_s1160" style="position:absolute;margin-left:240.75pt;margin-top:89.5pt;width:2in;height:26.25pt;z-index:251786240" strokecolor="red" strokeweight="1.5pt">
            <v:fill opacity="0"/>
          </v:rect>
        </w:pict>
      </w:r>
      <w:r>
        <w:rPr>
          <w:noProof/>
          <w:lang w:eastAsia="en-US"/>
        </w:rPr>
        <w:pict>
          <v:rect id="_x0000_s1159" style="position:absolute;margin-left:240.75pt;margin-top:42.25pt;width:69pt;height:47.25pt;z-index:251785216" strokecolor="red" strokeweight="1.5pt">
            <v:fill opacity="0"/>
          </v:rect>
        </w:pict>
      </w:r>
      <w:r>
        <w:rPr>
          <w:noProof/>
          <w:lang w:eastAsia="en-US"/>
        </w:rPr>
        <w:pict>
          <v:rect id="_x0000_s1158" style="position:absolute;margin-left:7.5pt;margin-top:164.5pt;width:114.75pt;height:29.25pt;z-index:251784192" strokecolor="red" strokeweight="1.5pt">
            <v:fill opacity="0"/>
          </v:rect>
        </w:pict>
      </w:r>
      <w:r w:rsidR="0052685E">
        <w:rPr>
          <w:noProof/>
          <w:lang w:eastAsia="en-US"/>
        </w:rPr>
        <w:drawing>
          <wp:inline distT="0" distB="0" distL="0" distR="0">
            <wp:extent cx="6647815" cy="4586245"/>
            <wp:effectExtent l="19050" t="0" r="635" b="0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458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6A68" w:rsidRDefault="00306A68" w:rsidP="00072D82"/>
    <w:p w:rsidR="00241D18" w:rsidRDefault="005215D0" w:rsidP="00072D82">
      <w:r>
        <w:rPr>
          <w:noProof/>
          <w:lang w:eastAsia="en-US"/>
        </w:rPr>
        <w:pict>
          <v:shape id="_x0000_s1164" type="#_x0000_t62" style="position:absolute;margin-left:351pt;margin-top:138.65pt;width:138.75pt;height:39.05pt;z-index:251790336" adj="20876,-14935">
            <v:textbox style="mso-next-textbox:#_x0000_s1164">
              <w:txbxContent>
                <w:p w:rsidR="00241D18" w:rsidRDefault="00241D18" w:rsidP="00241D18">
                  <w:r>
                    <w:t>(6) – Number of Subject &gt;=70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163" type="#_x0000_t62" style="position:absolute;margin-left:4in;margin-top:186.65pt;width:138.75pt;height:39.05pt;z-index:251789312" adj="93,-46878">
            <v:textbox style="mso-next-textbox:#_x0000_s1163">
              <w:txbxContent>
                <w:p w:rsidR="00241D18" w:rsidRDefault="00241D18" w:rsidP="00241D18">
                  <w:r>
                    <w:t>(A) - Normal (A) Grading Scheme</w:t>
                  </w:r>
                </w:p>
                <w:p w:rsidR="00241D18" w:rsidRDefault="00241D18" w:rsidP="00241D18"/>
              </w:txbxContent>
            </v:textbox>
          </v:shape>
        </w:pict>
      </w:r>
      <w:r>
        <w:rPr>
          <w:noProof/>
          <w:lang w:eastAsia="en-US"/>
        </w:rPr>
        <w:pict>
          <v:shape id="_x0000_s1162" type="#_x0000_t62" style="position:absolute;margin-left:83.25pt;margin-top:200.9pt;width:157.5pt;height:53.95pt;z-index:251788288" adj="26825,-31229">
            <v:textbox style="mso-next-textbox:#_x0000_s1162">
              <w:txbxContent>
                <w:p w:rsidR="00241D18" w:rsidRDefault="00241D18" w:rsidP="00241D18">
                  <w:r>
                    <w:t>Subject&gt;=70 will be highlighted in Blue</w:t>
                  </w:r>
                </w:p>
                <w:p w:rsidR="00241D18" w:rsidRDefault="00241D18" w:rsidP="00241D18"/>
              </w:txbxContent>
            </v:textbox>
          </v:shape>
        </w:pict>
      </w:r>
      <w:r w:rsidR="00241D18">
        <w:rPr>
          <w:noProof/>
          <w:lang w:eastAsia="en-US"/>
        </w:rPr>
        <w:drawing>
          <wp:inline distT="0" distB="0" distL="0" distR="0">
            <wp:extent cx="6638925" cy="3724275"/>
            <wp:effectExtent l="19050" t="0" r="9525" b="0"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41D18" w:rsidSect="00072D82">
      <w:pgSz w:w="11909" w:h="16834" w:code="9"/>
      <w:pgMar w:top="720" w:right="720" w:bottom="720" w:left="72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E7245" w:rsidRDefault="00CE7245" w:rsidP="00646B07">
      <w:r>
        <w:separator/>
      </w:r>
    </w:p>
  </w:endnote>
  <w:endnote w:type="continuationSeparator" w:id="1">
    <w:p w:rsidR="00CE7245" w:rsidRDefault="00CE7245" w:rsidP="00646B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altName w:val="Arial"/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E7245" w:rsidRDefault="00CE7245" w:rsidP="00646B07">
      <w:r>
        <w:separator/>
      </w:r>
    </w:p>
  </w:footnote>
  <w:footnote w:type="continuationSeparator" w:id="1">
    <w:p w:rsidR="00CE7245" w:rsidRDefault="00CE7245" w:rsidP="00646B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46BFC"/>
    <w:multiLevelType w:val="hybridMultilevel"/>
    <w:tmpl w:val="F86CE8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8FF4FE5"/>
    <w:multiLevelType w:val="hybridMultilevel"/>
    <w:tmpl w:val="740EA31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4E4862"/>
    <w:multiLevelType w:val="hybridMultilevel"/>
    <w:tmpl w:val="1354CE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F207869"/>
    <w:multiLevelType w:val="multilevel"/>
    <w:tmpl w:val="1D664DDE"/>
    <w:numStyleLink w:val="MYStepBulleted"/>
  </w:abstractNum>
  <w:abstractNum w:abstractNumId="4">
    <w:nsid w:val="149B41C0"/>
    <w:multiLevelType w:val="multilevel"/>
    <w:tmpl w:val="1D664DDE"/>
    <w:numStyleLink w:val="MYStepBulleted"/>
  </w:abstractNum>
  <w:abstractNum w:abstractNumId="5">
    <w:nsid w:val="175301AF"/>
    <w:multiLevelType w:val="multilevel"/>
    <w:tmpl w:val="1D664DDE"/>
    <w:numStyleLink w:val="MYStepBulleted"/>
  </w:abstractNum>
  <w:abstractNum w:abstractNumId="6">
    <w:nsid w:val="1B013C5A"/>
    <w:multiLevelType w:val="hybridMultilevel"/>
    <w:tmpl w:val="0492B1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C1A2517"/>
    <w:multiLevelType w:val="multilevel"/>
    <w:tmpl w:val="1D664DDE"/>
    <w:numStyleLink w:val="MYStepBulleted"/>
  </w:abstractNum>
  <w:abstractNum w:abstractNumId="8">
    <w:nsid w:val="32A11A07"/>
    <w:multiLevelType w:val="hybridMultilevel"/>
    <w:tmpl w:val="8ADA68C2"/>
    <w:lvl w:ilvl="0" w:tplc="72FA5BD2">
      <w:start w:val="1"/>
      <w:numFmt w:val="bullet"/>
      <w:pStyle w:val="MYWarning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991364C"/>
    <w:multiLevelType w:val="multilevel"/>
    <w:tmpl w:val="1D664DDE"/>
    <w:numStyleLink w:val="MYStepBulleted"/>
  </w:abstractNum>
  <w:abstractNum w:abstractNumId="10">
    <w:nsid w:val="3B7A6F3C"/>
    <w:multiLevelType w:val="hybridMultilevel"/>
    <w:tmpl w:val="3E56BF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45F753A3"/>
    <w:multiLevelType w:val="hybridMultilevel"/>
    <w:tmpl w:val="CB08AF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24F75C1"/>
    <w:multiLevelType w:val="multilevel"/>
    <w:tmpl w:val="1D664DDE"/>
    <w:numStyleLink w:val="MYStepBulleted"/>
  </w:abstractNum>
  <w:abstractNum w:abstractNumId="13">
    <w:nsid w:val="57F811EE"/>
    <w:multiLevelType w:val="hybridMultilevel"/>
    <w:tmpl w:val="0E5E92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9FC662C"/>
    <w:multiLevelType w:val="hybridMultilevel"/>
    <w:tmpl w:val="0A9072A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BCA29D0"/>
    <w:multiLevelType w:val="hybridMultilevel"/>
    <w:tmpl w:val="9BE674F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5E6879DA"/>
    <w:multiLevelType w:val="multilevel"/>
    <w:tmpl w:val="1D664DDE"/>
    <w:styleLink w:val="MYStepBulleted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eastAsia="SimSun" w:hAnsi="Symbol"/>
        <w:sz w:val="22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651409CD"/>
    <w:multiLevelType w:val="hybridMultilevel"/>
    <w:tmpl w:val="5B6238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A2F34B0"/>
    <w:multiLevelType w:val="hybridMultilevel"/>
    <w:tmpl w:val="EB92FC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6"/>
  </w:num>
  <w:num w:numId="3">
    <w:abstractNumId w:val="7"/>
  </w:num>
  <w:num w:numId="4">
    <w:abstractNumId w:val="4"/>
  </w:num>
  <w:num w:numId="5">
    <w:abstractNumId w:val="3"/>
  </w:num>
  <w:num w:numId="6">
    <w:abstractNumId w:val="12"/>
  </w:num>
  <w:num w:numId="7">
    <w:abstractNumId w:val="5"/>
  </w:num>
  <w:num w:numId="8">
    <w:abstractNumId w:val="9"/>
  </w:num>
  <w:num w:numId="9">
    <w:abstractNumId w:val="17"/>
  </w:num>
  <w:num w:numId="10">
    <w:abstractNumId w:val="11"/>
  </w:num>
  <w:num w:numId="11">
    <w:abstractNumId w:val="13"/>
  </w:num>
  <w:num w:numId="12">
    <w:abstractNumId w:val="1"/>
  </w:num>
  <w:num w:numId="13">
    <w:abstractNumId w:val="14"/>
  </w:num>
  <w:num w:numId="14">
    <w:abstractNumId w:val="18"/>
  </w:num>
  <w:num w:numId="15">
    <w:abstractNumId w:val="0"/>
  </w:num>
  <w:num w:numId="16">
    <w:abstractNumId w:val="10"/>
  </w:num>
  <w:num w:numId="17">
    <w:abstractNumId w:val="2"/>
  </w:num>
  <w:num w:numId="18">
    <w:abstractNumId w:val="6"/>
  </w:num>
  <w:num w:numId="19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468EA"/>
    <w:rsid w:val="0001085D"/>
    <w:rsid w:val="0001610F"/>
    <w:rsid w:val="00016543"/>
    <w:rsid w:val="000278B2"/>
    <w:rsid w:val="00046D24"/>
    <w:rsid w:val="000511B4"/>
    <w:rsid w:val="00072D82"/>
    <w:rsid w:val="00073E59"/>
    <w:rsid w:val="00084663"/>
    <w:rsid w:val="00084CFA"/>
    <w:rsid w:val="00087962"/>
    <w:rsid w:val="0009249E"/>
    <w:rsid w:val="000B65D3"/>
    <w:rsid w:val="000C02CA"/>
    <w:rsid w:val="000C4D70"/>
    <w:rsid w:val="000E53E8"/>
    <w:rsid w:val="000E7AB0"/>
    <w:rsid w:val="000F47AF"/>
    <w:rsid w:val="00110322"/>
    <w:rsid w:val="00115CD5"/>
    <w:rsid w:val="00125657"/>
    <w:rsid w:val="00132C77"/>
    <w:rsid w:val="00134565"/>
    <w:rsid w:val="001410EE"/>
    <w:rsid w:val="00141DD3"/>
    <w:rsid w:val="001468EA"/>
    <w:rsid w:val="001511D2"/>
    <w:rsid w:val="0015734A"/>
    <w:rsid w:val="001602A2"/>
    <w:rsid w:val="0018710D"/>
    <w:rsid w:val="00187745"/>
    <w:rsid w:val="00190924"/>
    <w:rsid w:val="001B4819"/>
    <w:rsid w:val="001D474B"/>
    <w:rsid w:val="001E35FF"/>
    <w:rsid w:val="001F2A4E"/>
    <w:rsid w:val="00207421"/>
    <w:rsid w:val="0021361B"/>
    <w:rsid w:val="0022476B"/>
    <w:rsid w:val="00225556"/>
    <w:rsid w:val="00236339"/>
    <w:rsid w:val="00241D18"/>
    <w:rsid w:val="002528F7"/>
    <w:rsid w:val="00270166"/>
    <w:rsid w:val="00290B4D"/>
    <w:rsid w:val="002A0BCA"/>
    <w:rsid w:val="002A1A19"/>
    <w:rsid w:val="002A46CE"/>
    <w:rsid w:val="002A5CBD"/>
    <w:rsid w:val="002D363E"/>
    <w:rsid w:val="002E0E3D"/>
    <w:rsid w:val="00304844"/>
    <w:rsid w:val="00306A68"/>
    <w:rsid w:val="00311E14"/>
    <w:rsid w:val="00320B32"/>
    <w:rsid w:val="00326102"/>
    <w:rsid w:val="003322D6"/>
    <w:rsid w:val="003401B9"/>
    <w:rsid w:val="00340834"/>
    <w:rsid w:val="0037200A"/>
    <w:rsid w:val="00385BBA"/>
    <w:rsid w:val="00391E95"/>
    <w:rsid w:val="003B15CF"/>
    <w:rsid w:val="003C492F"/>
    <w:rsid w:val="003F2436"/>
    <w:rsid w:val="00407AE2"/>
    <w:rsid w:val="00425950"/>
    <w:rsid w:val="00440694"/>
    <w:rsid w:val="0045337F"/>
    <w:rsid w:val="0045497E"/>
    <w:rsid w:val="00456AF8"/>
    <w:rsid w:val="00477BEE"/>
    <w:rsid w:val="004A1523"/>
    <w:rsid w:val="004B0D50"/>
    <w:rsid w:val="004B0F9D"/>
    <w:rsid w:val="004C1DF8"/>
    <w:rsid w:val="004D116D"/>
    <w:rsid w:val="004D55EE"/>
    <w:rsid w:val="004E2089"/>
    <w:rsid w:val="004F3EAC"/>
    <w:rsid w:val="004F4273"/>
    <w:rsid w:val="00503F1B"/>
    <w:rsid w:val="00504D6D"/>
    <w:rsid w:val="00506C09"/>
    <w:rsid w:val="00516059"/>
    <w:rsid w:val="005215D0"/>
    <w:rsid w:val="00524516"/>
    <w:rsid w:val="0052685E"/>
    <w:rsid w:val="005466A5"/>
    <w:rsid w:val="00552E79"/>
    <w:rsid w:val="00565EB0"/>
    <w:rsid w:val="00566405"/>
    <w:rsid w:val="005704C3"/>
    <w:rsid w:val="0057796E"/>
    <w:rsid w:val="00586ED5"/>
    <w:rsid w:val="005A6526"/>
    <w:rsid w:val="005C61E6"/>
    <w:rsid w:val="005D662F"/>
    <w:rsid w:val="005E23BE"/>
    <w:rsid w:val="00636AFA"/>
    <w:rsid w:val="00646B07"/>
    <w:rsid w:val="00651006"/>
    <w:rsid w:val="00651C51"/>
    <w:rsid w:val="00651D7D"/>
    <w:rsid w:val="00660755"/>
    <w:rsid w:val="00685A7D"/>
    <w:rsid w:val="00690011"/>
    <w:rsid w:val="006A3747"/>
    <w:rsid w:val="006B2DA2"/>
    <w:rsid w:val="006B7C33"/>
    <w:rsid w:val="006D2A90"/>
    <w:rsid w:val="006E6065"/>
    <w:rsid w:val="006F5629"/>
    <w:rsid w:val="00715B61"/>
    <w:rsid w:val="00723012"/>
    <w:rsid w:val="00723350"/>
    <w:rsid w:val="00735906"/>
    <w:rsid w:val="0074619E"/>
    <w:rsid w:val="007658D2"/>
    <w:rsid w:val="0079456D"/>
    <w:rsid w:val="007B6EC3"/>
    <w:rsid w:val="007E7AD3"/>
    <w:rsid w:val="00800BE8"/>
    <w:rsid w:val="00801344"/>
    <w:rsid w:val="00806278"/>
    <w:rsid w:val="00811B32"/>
    <w:rsid w:val="008130D4"/>
    <w:rsid w:val="0082781B"/>
    <w:rsid w:val="00843398"/>
    <w:rsid w:val="00843649"/>
    <w:rsid w:val="008612F8"/>
    <w:rsid w:val="00893C47"/>
    <w:rsid w:val="008A42E9"/>
    <w:rsid w:val="008B08AB"/>
    <w:rsid w:val="008C5804"/>
    <w:rsid w:val="008D64D0"/>
    <w:rsid w:val="00922FB8"/>
    <w:rsid w:val="009247AB"/>
    <w:rsid w:val="00925A7D"/>
    <w:rsid w:val="00927318"/>
    <w:rsid w:val="009454FF"/>
    <w:rsid w:val="00970DED"/>
    <w:rsid w:val="00982605"/>
    <w:rsid w:val="0098627E"/>
    <w:rsid w:val="009B5BF4"/>
    <w:rsid w:val="009C1697"/>
    <w:rsid w:val="009D0926"/>
    <w:rsid w:val="009F613F"/>
    <w:rsid w:val="00A12BC5"/>
    <w:rsid w:val="00A232B4"/>
    <w:rsid w:val="00A34BB4"/>
    <w:rsid w:val="00A459B3"/>
    <w:rsid w:val="00A55FAD"/>
    <w:rsid w:val="00A67268"/>
    <w:rsid w:val="00A8284B"/>
    <w:rsid w:val="00A852EA"/>
    <w:rsid w:val="00A9293A"/>
    <w:rsid w:val="00A958A9"/>
    <w:rsid w:val="00AA3012"/>
    <w:rsid w:val="00AB6E8D"/>
    <w:rsid w:val="00AD0460"/>
    <w:rsid w:val="00AD39B6"/>
    <w:rsid w:val="00AE260B"/>
    <w:rsid w:val="00B31474"/>
    <w:rsid w:val="00B37AB7"/>
    <w:rsid w:val="00B46B25"/>
    <w:rsid w:val="00B51591"/>
    <w:rsid w:val="00B570D2"/>
    <w:rsid w:val="00B67206"/>
    <w:rsid w:val="00B902F1"/>
    <w:rsid w:val="00B918DD"/>
    <w:rsid w:val="00BA3E04"/>
    <w:rsid w:val="00BB0AC6"/>
    <w:rsid w:val="00BB4F96"/>
    <w:rsid w:val="00BC51AD"/>
    <w:rsid w:val="00BF0843"/>
    <w:rsid w:val="00BF33D7"/>
    <w:rsid w:val="00C0351E"/>
    <w:rsid w:val="00C04B64"/>
    <w:rsid w:val="00C0771B"/>
    <w:rsid w:val="00C15C85"/>
    <w:rsid w:val="00C2170B"/>
    <w:rsid w:val="00C33D5F"/>
    <w:rsid w:val="00C40EF9"/>
    <w:rsid w:val="00C50040"/>
    <w:rsid w:val="00C52F03"/>
    <w:rsid w:val="00CA4757"/>
    <w:rsid w:val="00CB7F8D"/>
    <w:rsid w:val="00CC1616"/>
    <w:rsid w:val="00CD150E"/>
    <w:rsid w:val="00CD4E59"/>
    <w:rsid w:val="00CE7245"/>
    <w:rsid w:val="00D04AA7"/>
    <w:rsid w:val="00D04DFD"/>
    <w:rsid w:val="00D05CD3"/>
    <w:rsid w:val="00D1076E"/>
    <w:rsid w:val="00D158B0"/>
    <w:rsid w:val="00D17780"/>
    <w:rsid w:val="00D213B9"/>
    <w:rsid w:val="00D462B8"/>
    <w:rsid w:val="00D50FD8"/>
    <w:rsid w:val="00D6129A"/>
    <w:rsid w:val="00D760AD"/>
    <w:rsid w:val="00D764CD"/>
    <w:rsid w:val="00D91E59"/>
    <w:rsid w:val="00DA5475"/>
    <w:rsid w:val="00DC1923"/>
    <w:rsid w:val="00DD486A"/>
    <w:rsid w:val="00DF043E"/>
    <w:rsid w:val="00E046AE"/>
    <w:rsid w:val="00E21C4F"/>
    <w:rsid w:val="00E73018"/>
    <w:rsid w:val="00E82BFA"/>
    <w:rsid w:val="00ED03FE"/>
    <w:rsid w:val="00ED195F"/>
    <w:rsid w:val="00EE0BEE"/>
    <w:rsid w:val="00EF66E6"/>
    <w:rsid w:val="00F05A52"/>
    <w:rsid w:val="00F11D64"/>
    <w:rsid w:val="00F1284A"/>
    <w:rsid w:val="00F13F8B"/>
    <w:rsid w:val="00F16721"/>
    <w:rsid w:val="00F17792"/>
    <w:rsid w:val="00F41567"/>
    <w:rsid w:val="00F62CC8"/>
    <w:rsid w:val="00F9111C"/>
    <w:rsid w:val="00F912FC"/>
    <w:rsid w:val="00FC13E2"/>
    <w:rsid w:val="00FC6BF4"/>
    <w:rsid w:val="00FD0104"/>
    <w:rsid w:val="00FD1A49"/>
    <w:rsid w:val="00FD69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6">
      <o:colormenu v:ext="edit" fillcolor="none [3212]"/>
    </o:shapedefaults>
    <o:shapelayout v:ext="edit">
      <o:idmap v:ext="edit" data="1"/>
      <o:rules v:ext="edit">
        <o:r id="V:Rule1" type="callout" idref="#_x0000_s1139"/>
        <o:r id="V:Rule2" type="callout" idref="#_x0000_s1138"/>
        <o:r id="V:Rule3" type="callout" idref="#_x0000_s1136"/>
        <o:r id="V:Rule4" type="callout" idref="#_x0000_s1098"/>
        <o:r id="V:Rule5" type="callout" idref="#_x0000_s1131"/>
        <o:r id="V:Rule6" type="callout" idref="#_x0000_s1097"/>
        <o:r id="V:Rule7" type="callout" idref="#_x0000_s1110"/>
        <o:r id="V:Rule8" type="callout" idref="#_x0000_s1167"/>
        <o:r id="V:Rule9" type="callout" idref="#_x0000_s1171"/>
        <o:r id="V:Rule10" type="callout" idref="#_x0000_s1164"/>
        <o:r id="V:Rule11" type="callout" idref="#_x0000_s1163"/>
        <o:r id="V:Rule12" type="callout" idref="#_x0000_s116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A90"/>
    <w:rPr>
      <w:rFonts w:asciiTheme="minorHAnsi" w:hAnsiTheme="minorHAnsi"/>
      <w:sz w:val="22"/>
      <w:szCs w:val="24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806278"/>
    <w:pPr>
      <w:keepNext/>
      <w:spacing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0E7AB0"/>
    <w:pPr>
      <w:keepNext/>
      <w:spacing w:before="60" w:after="60"/>
      <w:outlineLvl w:val="1"/>
    </w:pPr>
    <w:rPr>
      <w:rFonts w:eastAsiaTheme="majorEastAsia" w:cstheme="majorBidi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440694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440694"/>
    <w:pPr>
      <w:keepNext/>
      <w:spacing w:before="240" w:after="60"/>
      <w:outlineLvl w:val="3"/>
    </w:pPr>
    <w:rPr>
      <w:rFonts w:eastAsiaTheme="minorEastAsia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440694"/>
    <w:pPr>
      <w:spacing w:before="240" w:after="60"/>
      <w:outlineLvl w:val="4"/>
    </w:pPr>
    <w:rPr>
      <w:rFonts w:eastAsiaTheme="minorEastAsia" w:cstheme="minorBidi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06278"/>
    <w:rPr>
      <w:rFonts w:asciiTheme="minorHAnsi" w:hAnsiTheme="minorHAnsi" w:cs="Arial"/>
      <w:b/>
      <w:bCs/>
      <w:kern w:val="32"/>
      <w:sz w:val="32"/>
      <w:szCs w:val="32"/>
      <w:lang w:eastAsia="zh-CN"/>
    </w:rPr>
  </w:style>
  <w:style w:type="character" w:customStyle="1" w:styleId="Heading2Char">
    <w:name w:val="Heading 2 Char"/>
    <w:basedOn w:val="DefaultParagraphFont"/>
    <w:link w:val="Heading2"/>
    <w:rsid w:val="000E7AB0"/>
    <w:rPr>
      <w:rFonts w:asciiTheme="minorHAnsi" w:eastAsiaTheme="majorEastAsia" w:hAnsiTheme="minorHAnsi" w:cstheme="majorBidi"/>
      <w:b/>
      <w:bCs/>
      <w:i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440694"/>
    <w:rPr>
      <w:rFonts w:asciiTheme="majorHAnsi" w:eastAsiaTheme="majorEastAsia" w:hAnsiTheme="majorHAnsi" w:cstheme="majorBidi"/>
      <w:b/>
      <w:bCs/>
      <w:sz w:val="26"/>
      <w:szCs w:val="26"/>
      <w:lang w:eastAsia="zh-CN"/>
    </w:rPr>
  </w:style>
  <w:style w:type="character" w:customStyle="1" w:styleId="Heading4Char">
    <w:name w:val="Heading 4 Char"/>
    <w:basedOn w:val="DefaultParagraphFont"/>
    <w:link w:val="Heading4"/>
    <w:semiHidden/>
    <w:rsid w:val="00440694"/>
    <w:rPr>
      <w:rFonts w:asciiTheme="minorHAnsi" w:eastAsiaTheme="minorEastAsia" w:hAnsiTheme="minorHAnsi" w:cstheme="minorBidi"/>
      <w:b/>
      <w:bCs/>
      <w:sz w:val="28"/>
      <w:szCs w:val="28"/>
      <w:lang w:eastAsia="zh-CN"/>
    </w:rPr>
  </w:style>
  <w:style w:type="character" w:customStyle="1" w:styleId="Heading5Char">
    <w:name w:val="Heading 5 Char"/>
    <w:basedOn w:val="DefaultParagraphFont"/>
    <w:link w:val="Heading5"/>
    <w:semiHidden/>
    <w:rsid w:val="00440694"/>
    <w:rPr>
      <w:rFonts w:asciiTheme="minorHAnsi" w:eastAsiaTheme="minorEastAsia" w:hAnsiTheme="minorHAnsi" w:cstheme="minorBidi"/>
      <w:b/>
      <w:bCs/>
      <w:i/>
      <w:iCs/>
      <w:sz w:val="26"/>
      <w:szCs w:val="26"/>
      <w:lang w:eastAsia="zh-CN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723012"/>
    <w:pPr>
      <w:tabs>
        <w:tab w:val="right" w:leader="dot" w:pos="9883"/>
      </w:tabs>
      <w:spacing w:line="276" w:lineRule="auto"/>
    </w:pPr>
    <w:rPr>
      <w:rFonts w:ascii="Calibri" w:hAnsi="Calibri"/>
      <w:szCs w:val="22"/>
      <w:lang w:eastAsia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51591"/>
    <w:pPr>
      <w:tabs>
        <w:tab w:val="right" w:leader="dot" w:pos="9900"/>
      </w:tabs>
      <w:spacing w:after="100" w:line="276" w:lineRule="auto"/>
      <w:ind w:left="220"/>
    </w:pPr>
    <w:rPr>
      <w:rFonts w:ascii="Calibri" w:hAnsi="Calibri"/>
      <w:szCs w:val="22"/>
      <w:lang w:eastAsia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37AB7"/>
    <w:pPr>
      <w:spacing w:after="100" w:line="276" w:lineRule="auto"/>
      <w:ind w:left="440"/>
    </w:pPr>
    <w:rPr>
      <w:rFonts w:ascii="Calibri" w:hAnsi="Calibri"/>
      <w:szCs w:val="22"/>
      <w:lang w:eastAsia="en-US"/>
    </w:rPr>
  </w:style>
  <w:style w:type="character" w:styleId="Emphasis">
    <w:name w:val="Emphasis"/>
    <w:basedOn w:val="DefaultParagraphFont"/>
    <w:qFormat/>
    <w:rsid w:val="00440694"/>
    <w:rPr>
      <w:i/>
      <w:iCs/>
    </w:rPr>
  </w:style>
  <w:style w:type="paragraph" w:styleId="ListParagraph">
    <w:name w:val="List Paragraph"/>
    <w:basedOn w:val="Normal"/>
    <w:link w:val="ListParagraphChar"/>
    <w:uiPriority w:val="34"/>
    <w:qFormat/>
    <w:rsid w:val="00440694"/>
    <w:pPr>
      <w:ind w:left="720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440694"/>
    <w:rPr>
      <w:rFonts w:ascii="Arial" w:hAnsi="Arial"/>
      <w:sz w:val="22"/>
      <w:szCs w:val="24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1610F"/>
    <w:pPr>
      <w:keepLines/>
      <w:spacing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customStyle="1" w:styleId="MYSTEP">
    <w:name w:val="MY_STEP"/>
    <w:basedOn w:val="Normal"/>
    <w:rsid w:val="00440694"/>
    <w:rPr>
      <w:b/>
      <w:u w:val="double"/>
    </w:rPr>
  </w:style>
  <w:style w:type="character" w:customStyle="1" w:styleId="MYButton">
    <w:name w:val="MY_Button"/>
    <w:basedOn w:val="DefaultParagraphFont"/>
    <w:rsid w:val="00440694"/>
    <w:rPr>
      <w:rFonts w:ascii="Arial Black" w:hAnsi="Arial Black"/>
      <w:b/>
      <w:sz w:val="20"/>
    </w:rPr>
  </w:style>
  <w:style w:type="paragraph" w:customStyle="1" w:styleId="MYSteps">
    <w:name w:val="MY_Steps"/>
    <w:basedOn w:val="Normal"/>
    <w:link w:val="MYStepsChar"/>
    <w:rsid w:val="00440694"/>
    <w:rPr>
      <w:b/>
      <w:u w:val="double"/>
    </w:rPr>
  </w:style>
  <w:style w:type="character" w:customStyle="1" w:styleId="MYStepsChar">
    <w:name w:val="MY_Steps Char"/>
    <w:basedOn w:val="DefaultParagraphFont"/>
    <w:link w:val="MYSteps"/>
    <w:rsid w:val="00440694"/>
    <w:rPr>
      <w:b/>
      <w:u w:val="double"/>
    </w:rPr>
  </w:style>
  <w:style w:type="paragraph" w:customStyle="1" w:styleId="MYComment">
    <w:name w:val="MY_Comment"/>
    <w:basedOn w:val="Normal"/>
    <w:link w:val="MYCommentChar"/>
    <w:rsid w:val="00440694"/>
    <w:rPr>
      <w:i/>
      <w:sz w:val="20"/>
      <w:szCs w:val="20"/>
    </w:rPr>
  </w:style>
  <w:style w:type="character" w:customStyle="1" w:styleId="MYCommentChar">
    <w:name w:val="MY_Comment Char"/>
    <w:basedOn w:val="DefaultParagraphFont"/>
    <w:link w:val="MYComment"/>
    <w:rsid w:val="00440694"/>
    <w:rPr>
      <w:i/>
      <w:sz w:val="20"/>
      <w:szCs w:val="20"/>
    </w:rPr>
  </w:style>
  <w:style w:type="paragraph" w:customStyle="1" w:styleId="MYWarning">
    <w:name w:val="MY_Warning"/>
    <w:basedOn w:val="ListParagraph"/>
    <w:link w:val="MYWarningChar"/>
    <w:rsid w:val="00440694"/>
    <w:pPr>
      <w:numPr>
        <w:numId w:val="1"/>
      </w:numPr>
    </w:pPr>
    <w:rPr>
      <w:b/>
      <w:i/>
      <w:color w:val="FF0000"/>
    </w:rPr>
  </w:style>
  <w:style w:type="character" w:customStyle="1" w:styleId="MYWarningChar">
    <w:name w:val="MY_Warning Char"/>
    <w:basedOn w:val="ListParagraphChar"/>
    <w:link w:val="MYWarning"/>
    <w:rsid w:val="00440694"/>
    <w:rPr>
      <w:b/>
      <w:i/>
      <w:color w:val="FF0000"/>
    </w:rPr>
  </w:style>
  <w:style w:type="paragraph" w:styleId="NoSpacing">
    <w:name w:val="No Spacing"/>
    <w:link w:val="NoSpacingChar"/>
    <w:uiPriority w:val="1"/>
    <w:qFormat/>
    <w:rsid w:val="00B37AB7"/>
    <w:rPr>
      <w:rFonts w:ascii="Calibri" w:eastAsia="Times New Roman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B37AB7"/>
    <w:rPr>
      <w:rFonts w:ascii="Calibri" w:eastAsia="Times New Roman" w:hAnsi="Calibri"/>
      <w:sz w:val="22"/>
      <w:szCs w:val="22"/>
    </w:rPr>
  </w:style>
  <w:style w:type="paragraph" w:customStyle="1" w:styleId="MYStep0">
    <w:name w:val="MY_Step"/>
    <w:basedOn w:val="Normal"/>
    <w:rsid w:val="001468EA"/>
    <w:pPr>
      <w:spacing w:before="60" w:after="60"/>
    </w:pPr>
    <w:rPr>
      <w:b/>
      <w:szCs w:val="20"/>
      <w:u w:val="double"/>
    </w:rPr>
  </w:style>
  <w:style w:type="numbering" w:customStyle="1" w:styleId="MYStepBulleted">
    <w:name w:val="MY_Step_Bulleted"/>
    <w:basedOn w:val="NoList"/>
    <w:rsid w:val="001468EA"/>
    <w:pPr>
      <w:numPr>
        <w:numId w:val="2"/>
      </w:numPr>
    </w:pPr>
  </w:style>
  <w:style w:type="character" w:styleId="Hyperlink">
    <w:name w:val="Hyperlink"/>
    <w:basedOn w:val="DefaultParagraphFont"/>
    <w:uiPriority w:val="99"/>
    <w:unhideWhenUsed/>
    <w:rsid w:val="001468EA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rsid w:val="001468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8EA"/>
    <w:rPr>
      <w:rFonts w:ascii="Arial" w:hAnsi="Arial"/>
      <w:sz w:val="22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8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8EA"/>
    <w:rPr>
      <w:rFonts w:ascii="Tahoma" w:hAnsi="Tahoma" w:cs="Tahoma"/>
      <w:sz w:val="16"/>
      <w:szCs w:val="16"/>
      <w:lang w:eastAsia="zh-CN"/>
    </w:rPr>
  </w:style>
  <w:style w:type="table" w:styleId="TableGrid">
    <w:name w:val="Table Grid"/>
    <w:basedOn w:val="TableNormal"/>
    <w:uiPriority w:val="59"/>
    <w:rsid w:val="00306A6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4718F0-7485-4C65-B77D-2C3C4D3D4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283</TotalTime>
  <Pages>14</Pages>
  <Words>577</Words>
  <Characters>3293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RJCAT</dc:creator>
  <cp:keywords/>
  <dc:description/>
  <cp:lastModifiedBy>JONATHAN</cp:lastModifiedBy>
  <cp:revision>16</cp:revision>
  <dcterms:created xsi:type="dcterms:W3CDTF">2021-10-15T01:58:00Z</dcterms:created>
  <dcterms:modified xsi:type="dcterms:W3CDTF">2021-10-17T12:37:00Z</dcterms:modified>
</cp:coreProperties>
</file>