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center"/>
        <w:rPr>
          <w:b/>
          <w:sz w:val="72"/>
          <w:szCs w:val="72"/>
        </w:rPr>
      </w:pPr>
      <w:r w:rsidRPr="003322D6">
        <w:rPr>
          <w:b/>
          <w:sz w:val="72"/>
          <w:szCs w:val="72"/>
        </w:rPr>
        <w:t>PUPIL ACADEMIC MONITORING SYSTEM</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Default="009F613F" w:rsidP="001468EA">
      <w:pPr>
        <w:jc w:val="center"/>
        <w:rPr>
          <w:b/>
          <w:sz w:val="40"/>
          <w:szCs w:val="40"/>
        </w:rPr>
      </w:pPr>
      <w:r>
        <w:rPr>
          <w:b/>
          <w:sz w:val="40"/>
          <w:szCs w:val="40"/>
        </w:rPr>
        <w:t>User Guide</w:t>
      </w:r>
    </w:p>
    <w:p w:rsidR="00636AFA" w:rsidRPr="003322D6" w:rsidRDefault="00636AFA" w:rsidP="001468EA">
      <w:pPr>
        <w:jc w:val="center"/>
        <w:rPr>
          <w:b/>
          <w:sz w:val="40"/>
          <w:szCs w:val="40"/>
        </w:rPr>
      </w:pPr>
      <w:r>
        <w:rPr>
          <w:b/>
          <w:sz w:val="40"/>
          <w:szCs w:val="40"/>
        </w:rPr>
        <w:t>Analyzing Results</w:t>
      </w:r>
    </w:p>
    <w:p w:rsidR="001468EA" w:rsidRPr="003322D6" w:rsidRDefault="001468EA" w:rsidP="001468EA"/>
    <w:p w:rsidR="001468EA" w:rsidRPr="003322D6" w:rsidRDefault="001468EA" w:rsidP="001468EA"/>
    <w:p w:rsidR="001468EA" w:rsidRPr="003322D6" w:rsidRDefault="001468EA" w:rsidP="001468EA">
      <w:pPr>
        <w:jc w:val="center"/>
        <w:rPr>
          <w:b/>
          <w:sz w:val="28"/>
          <w:szCs w:val="28"/>
        </w:rPr>
      </w:pPr>
      <w:r w:rsidRPr="003322D6">
        <w:rPr>
          <w:b/>
          <w:sz w:val="28"/>
          <w:szCs w:val="28"/>
        </w:rPr>
        <w:t xml:space="preserve">(Updated on </w:t>
      </w:r>
      <w:r w:rsidR="00D1076E">
        <w:rPr>
          <w:b/>
          <w:sz w:val="28"/>
          <w:szCs w:val="28"/>
        </w:rPr>
        <w:t>3</w:t>
      </w:r>
      <w:r w:rsidR="00BA3E04">
        <w:rPr>
          <w:b/>
          <w:sz w:val="28"/>
          <w:szCs w:val="28"/>
        </w:rPr>
        <w:t>0</w:t>
      </w:r>
      <w:r w:rsidR="00D1076E">
        <w:rPr>
          <w:b/>
          <w:sz w:val="28"/>
          <w:szCs w:val="28"/>
        </w:rPr>
        <w:t xml:space="preserve"> </w:t>
      </w:r>
      <w:r w:rsidR="00BA3E04">
        <w:rPr>
          <w:b/>
          <w:sz w:val="28"/>
          <w:szCs w:val="28"/>
        </w:rPr>
        <w:t>Sep</w:t>
      </w:r>
      <w:r w:rsidRPr="003322D6">
        <w:rPr>
          <w:b/>
          <w:sz w:val="28"/>
          <w:szCs w:val="28"/>
        </w:rPr>
        <w:t xml:space="preserve"> 202</w:t>
      </w:r>
      <w:r w:rsidR="00134565">
        <w:rPr>
          <w:b/>
          <w:sz w:val="28"/>
          <w:szCs w:val="28"/>
        </w:rPr>
        <w:t>1</w:t>
      </w:r>
      <w:r w:rsidRPr="003322D6">
        <w:rPr>
          <w:b/>
          <w:sz w:val="28"/>
          <w:szCs w:val="28"/>
        </w:rPr>
        <w:t>)</w:t>
      </w:r>
    </w:p>
    <w:p w:rsidR="001468EA" w:rsidRPr="003322D6" w:rsidRDefault="001468EA" w:rsidP="001468EA"/>
    <w:p w:rsidR="001468EA" w:rsidRPr="003322D6" w:rsidRDefault="001468EA" w:rsidP="001468EA">
      <w:pPr>
        <w:pStyle w:val="Heading1"/>
      </w:pP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right"/>
        <w:sectPr w:rsidR="001468EA" w:rsidRPr="003322D6" w:rsidSect="0009249E">
          <w:pgSz w:w="11909" w:h="16834" w:code="9"/>
          <w:pgMar w:top="1008" w:right="1008" w:bottom="1008" w:left="1008" w:header="720" w:footer="720" w:gutter="0"/>
          <w:cols w:space="720"/>
          <w:docGrid w:linePitch="360"/>
        </w:sectPr>
      </w:pPr>
    </w:p>
    <w:p w:rsidR="001468EA" w:rsidRPr="003322D6" w:rsidRDefault="001468EA" w:rsidP="001468EA">
      <w:pPr>
        <w:pStyle w:val="TOCHeading"/>
        <w:rPr>
          <w:rFonts w:asciiTheme="minorHAnsi" w:hAnsiTheme="minorHAnsi"/>
        </w:rPr>
      </w:pPr>
      <w:r w:rsidRPr="003322D6">
        <w:rPr>
          <w:rFonts w:asciiTheme="minorHAnsi" w:hAnsiTheme="minorHAnsi"/>
        </w:rPr>
        <w:lastRenderedPageBreak/>
        <w:t>Contents</w:t>
      </w:r>
    </w:p>
    <w:p w:rsidR="00B51591" w:rsidRDefault="00B51591" w:rsidP="00B51591">
      <w:pPr>
        <w:rPr>
          <w:lang w:eastAsia="en-US"/>
        </w:rPr>
      </w:pPr>
    </w:p>
    <w:p w:rsidR="00B51591" w:rsidRPr="00B51591" w:rsidRDefault="00B51591" w:rsidP="00B51591">
      <w:pPr>
        <w:rPr>
          <w:lang w:eastAsia="en-US"/>
        </w:rPr>
      </w:pPr>
    </w:p>
    <w:p w:rsidR="00BA3E04" w:rsidRDefault="00800BE8">
      <w:pPr>
        <w:pStyle w:val="TOC1"/>
        <w:rPr>
          <w:rFonts w:asciiTheme="minorHAnsi" w:eastAsiaTheme="minorEastAsia" w:hAnsiTheme="minorHAnsi" w:cstheme="minorBidi"/>
          <w:noProof/>
        </w:rPr>
      </w:pPr>
      <w:r>
        <w:fldChar w:fldCharType="begin"/>
      </w:r>
      <w:r w:rsidR="00B51591">
        <w:instrText xml:space="preserve"> TOC \o "1-5" \h \z \u </w:instrText>
      </w:r>
      <w:r>
        <w:fldChar w:fldCharType="separate"/>
      </w:r>
      <w:hyperlink w:anchor="_Toc83895455" w:history="1">
        <w:r w:rsidR="00BA3E04" w:rsidRPr="00E74C15">
          <w:rPr>
            <w:rStyle w:val="Hyperlink"/>
            <w:noProof/>
          </w:rPr>
          <w:t>Work Flow</w:t>
        </w:r>
        <w:r w:rsidR="00BA3E04">
          <w:rPr>
            <w:noProof/>
            <w:webHidden/>
          </w:rPr>
          <w:tab/>
        </w:r>
        <w:r w:rsidR="00BA3E04">
          <w:rPr>
            <w:noProof/>
            <w:webHidden/>
          </w:rPr>
          <w:fldChar w:fldCharType="begin"/>
        </w:r>
        <w:r w:rsidR="00BA3E04">
          <w:rPr>
            <w:noProof/>
            <w:webHidden/>
          </w:rPr>
          <w:instrText xml:space="preserve"> PAGEREF _Toc83895455 \h </w:instrText>
        </w:r>
        <w:r w:rsidR="00BA3E04">
          <w:rPr>
            <w:noProof/>
            <w:webHidden/>
          </w:rPr>
        </w:r>
        <w:r w:rsidR="00BA3E04">
          <w:rPr>
            <w:noProof/>
            <w:webHidden/>
          </w:rPr>
          <w:fldChar w:fldCharType="separate"/>
        </w:r>
        <w:r w:rsidR="00BA3E04">
          <w:rPr>
            <w:noProof/>
            <w:webHidden/>
          </w:rPr>
          <w:t>1</w:t>
        </w:r>
        <w:r w:rsidR="00BA3E04">
          <w:rPr>
            <w:noProof/>
            <w:webHidden/>
          </w:rPr>
          <w:fldChar w:fldCharType="end"/>
        </w:r>
      </w:hyperlink>
    </w:p>
    <w:p w:rsidR="00BA3E04" w:rsidRDefault="00BA3E04">
      <w:pPr>
        <w:pStyle w:val="TOC1"/>
        <w:rPr>
          <w:rFonts w:asciiTheme="minorHAnsi" w:eastAsiaTheme="minorEastAsia" w:hAnsiTheme="minorHAnsi" w:cstheme="minorBidi"/>
          <w:noProof/>
        </w:rPr>
      </w:pPr>
      <w:hyperlink w:anchor="_Toc83895456" w:history="1">
        <w:r w:rsidRPr="00E74C15">
          <w:rPr>
            <w:rStyle w:val="Hyperlink"/>
            <w:noProof/>
          </w:rPr>
          <w:t>Exam Label</w:t>
        </w:r>
        <w:r>
          <w:rPr>
            <w:noProof/>
            <w:webHidden/>
          </w:rPr>
          <w:tab/>
        </w:r>
        <w:r>
          <w:rPr>
            <w:noProof/>
            <w:webHidden/>
          </w:rPr>
          <w:fldChar w:fldCharType="begin"/>
        </w:r>
        <w:r>
          <w:rPr>
            <w:noProof/>
            <w:webHidden/>
          </w:rPr>
          <w:instrText xml:space="preserve"> PAGEREF _Toc83895456 \h </w:instrText>
        </w:r>
        <w:r>
          <w:rPr>
            <w:noProof/>
            <w:webHidden/>
          </w:rPr>
        </w:r>
        <w:r>
          <w:rPr>
            <w:noProof/>
            <w:webHidden/>
          </w:rPr>
          <w:fldChar w:fldCharType="separate"/>
        </w:r>
        <w:r>
          <w:rPr>
            <w:noProof/>
            <w:webHidden/>
          </w:rPr>
          <w:t>2</w:t>
        </w:r>
        <w:r>
          <w:rPr>
            <w:noProof/>
            <w:webHidden/>
          </w:rPr>
          <w:fldChar w:fldCharType="end"/>
        </w:r>
      </w:hyperlink>
    </w:p>
    <w:p w:rsidR="00BA3E04" w:rsidRDefault="00BA3E04">
      <w:pPr>
        <w:pStyle w:val="TOC1"/>
        <w:rPr>
          <w:rFonts w:asciiTheme="minorHAnsi" w:eastAsiaTheme="minorEastAsia" w:hAnsiTheme="minorHAnsi" w:cstheme="minorBidi"/>
          <w:noProof/>
        </w:rPr>
      </w:pPr>
      <w:hyperlink w:anchor="_Toc83895457" w:history="1">
        <w:r w:rsidRPr="00E74C15">
          <w:rPr>
            <w:rStyle w:val="Hyperlink"/>
            <w:noProof/>
          </w:rPr>
          <w:t>Cockpit Files</w:t>
        </w:r>
        <w:r>
          <w:rPr>
            <w:noProof/>
            <w:webHidden/>
          </w:rPr>
          <w:tab/>
        </w:r>
        <w:r>
          <w:rPr>
            <w:noProof/>
            <w:webHidden/>
          </w:rPr>
          <w:fldChar w:fldCharType="begin"/>
        </w:r>
        <w:r>
          <w:rPr>
            <w:noProof/>
            <w:webHidden/>
          </w:rPr>
          <w:instrText xml:space="preserve"> PAGEREF _Toc83895457 \h </w:instrText>
        </w:r>
        <w:r>
          <w:rPr>
            <w:noProof/>
            <w:webHidden/>
          </w:rPr>
        </w:r>
        <w:r>
          <w:rPr>
            <w:noProof/>
            <w:webHidden/>
          </w:rPr>
          <w:fldChar w:fldCharType="separate"/>
        </w:r>
        <w:r>
          <w:rPr>
            <w:noProof/>
            <w:webHidden/>
          </w:rPr>
          <w:t>3</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58" w:history="1">
        <w:r w:rsidRPr="00E74C15">
          <w:rPr>
            <w:rStyle w:val="Hyperlink"/>
            <w:noProof/>
          </w:rPr>
          <w:t>EXDET</w:t>
        </w:r>
        <w:r>
          <w:rPr>
            <w:noProof/>
            <w:webHidden/>
          </w:rPr>
          <w:tab/>
        </w:r>
        <w:r>
          <w:rPr>
            <w:noProof/>
            <w:webHidden/>
          </w:rPr>
          <w:fldChar w:fldCharType="begin"/>
        </w:r>
        <w:r>
          <w:rPr>
            <w:noProof/>
            <w:webHidden/>
          </w:rPr>
          <w:instrText xml:space="preserve"> PAGEREF _Toc83895458 \h </w:instrText>
        </w:r>
        <w:r>
          <w:rPr>
            <w:noProof/>
            <w:webHidden/>
          </w:rPr>
        </w:r>
        <w:r>
          <w:rPr>
            <w:noProof/>
            <w:webHidden/>
          </w:rPr>
          <w:fldChar w:fldCharType="separate"/>
        </w:r>
        <w:r>
          <w:rPr>
            <w:noProof/>
            <w:webHidden/>
          </w:rPr>
          <w:t>3</w:t>
        </w:r>
        <w:r>
          <w:rPr>
            <w:noProof/>
            <w:webHidden/>
          </w:rPr>
          <w:fldChar w:fldCharType="end"/>
        </w:r>
      </w:hyperlink>
    </w:p>
    <w:p w:rsidR="00BA3E04" w:rsidRDefault="00BA3E04">
      <w:pPr>
        <w:pStyle w:val="TOC1"/>
        <w:rPr>
          <w:rFonts w:asciiTheme="minorHAnsi" w:eastAsiaTheme="minorEastAsia" w:hAnsiTheme="minorHAnsi" w:cstheme="minorBidi"/>
          <w:noProof/>
        </w:rPr>
      </w:pPr>
      <w:hyperlink w:anchor="_Toc83895459" w:history="1">
        <w:r w:rsidRPr="00E74C15">
          <w:rPr>
            <w:rStyle w:val="Hyperlink"/>
            <w:noProof/>
          </w:rPr>
          <w:t>Load SBB &amp; Teaching Group</w:t>
        </w:r>
        <w:r>
          <w:rPr>
            <w:noProof/>
            <w:webHidden/>
          </w:rPr>
          <w:tab/>
        </w:r>
        <w:r>
          <w:rPr>
            <w:noProof/>
            <w:webHidden/>
          </w:rPr>
          <w:fldChar w:fldCharType="begin"/>
        </w:r>
        <w:r>
          <w:rPr>
            <w:noProof/>
            <w:webHidden/>
          </w:rPr>
          <w:instrText xml:space="preserve"> PAGEREF _Toc83895459 \h </w:instrText>
        </w:r>
        <w:r>
          <w:rPr>
            <w:noProof/>
            <w:webHidden/>
          </w:rPr>
        </w:r>
        <w:r>
          <w:rPr>
            <w:noProof/>
            <w:webHidden/>
          </w:rPr>
          <w:fldChar w:fldCharType="separate"/>
        </w:r>
        <w:r>
          <w:rPr>
            <w:noProof/>
            <w:webHidden/>
          </w:rPr>
          <w:t>5</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60" w:history="1">
        <w:r w:rsidRPr="00E74C15">
          <w:rPr>
            <w:rStyle w:val="Hyperlink"/>
            <w:noProof/>
          </w:rPr>
          <w:t>Loading RE_SDT_009 Files</w:t>
        </w:r>
        <w:r>
          <w:rPr>
            <w:noProof/>
            <w:webHidden/>
          </w:rPr>
          <w:tab/>
        </w:r>
        <w:r>
          <w:rPr>
            <w:noProof/>
            <w:webHidden/>
          </w:rPr>
          <w:fldChar w:fldCharType="begin"/>
        </w:r>
        <w:r>
          <w:rPr>
            <w:noProof/>
            <w:webHidden/>
          </w:rPr>
          <w:instrText xml:space="preserve"> PAGEREF _Toc83895460 \h </w:instrText>
        </w:r>
        <w:r>
          <w:rPr>
            <w:noProof/>
            <w:webHidden/>
          </w:rPr>
        </w:r>
        <w:r>
          <w:rPr>
            <w:noProof/>
            <w:webHidden/>
          </w:rPr>
          <w:fldChar w:fldCharType="separate"/>
        </w:r>
        <w:r>
          <w:rPr>
            <w:noProof/>
            <w:webHidden/>
          </w:rPr>
          <w:t>7</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61" w:history="1">
        <w:r w:rsidRPr="00E74C15">
          <w:rPr>
            <w:rStyle w:val="Hyperlink"/>
            <w:noProof/>
          </w:rPr>
          <w:t>Loading RE_TMT_010 Files</w:t>
        </w:r>
        <w:r>
          <w:rPr>
            <w:noProof/>
            <w:webHidden/>
          </w:rPr>
          <w:tab/>
        </w:r>
        <w:r>
          <w:rPr>
            <w:noProof/>
            <w:webHidden/>
          </w:rPr>
          <w:fldChar w:fldCharType="begin"/>
        </w:r>
        <w:r>
          <w:rPr>
            <w:noProof/>
            <w:webHidden/>
          </w:rPr>
          <w:instrText xml:space="preserve"> PAGEREF _Toc83895461 \h </w:instrText>
        </w:r>
        <w:r>
          <w:rPr>
            <w:noProof/>
            <w:webHidden/>
          </w:rPr>
        </w:r>
        <w:r>
          <w:rPr>
            <w:noProof/>
            <w:webHidden/>
          </w:rPr>
          <w:fldChar w:fldCharType="separate"/>
        </w:r>
        <w:r>
          <w:rPr>
            <w:noProof/>
            <w:webHidden/>
          </w:rPr>
          <w:t>8</w:t>
        </w:r>
        <w:r>
          <w:rPr>
            <w:noProof/>
            <w:webHidden/>
          </w:rPr>
          <w:fldChar w:fldCharType="end"/>
        </w:r>
      </w:hyperlink>
    </w:p>
    <w:p w:rsidR="00BA3E04" w:rsidRDefault="00BA3E04">
      <w:pPr>
        <w:pStyle w:val="TOC1"/>
        <w:rPr>
          <w:rFonts w:asciiTheme="minorHAnsi" w:eastAsiaTheme="minorEastAsia" w:hAnsiTheme="minorHAnsi" w:cstheme="minorBidi"/>
          <w:noProof/>
        </w:rPr>
      </w:pPr>
      <w:hyperlink w:anchor="_Toc83895462" w:history="1">
        <w:r w:rsidRPr="00E74C15">
          <w:rPr>
            <w:rStyle w:val="Hyperlink"/>
            <w:noProof/>
          </w:rPr>
          <w:t>Manage SBB and Teaching Group</w:t>
        </w:r>
        <w:r>
          <w:rPr>
            <w:noProof/>
            <w:webHidden/>
          </w:rPr>
          <w:tab/>
        </w:r>
        <w:r>
          <w:rPr>
            <w:noProof/>
            <w:webHidden/>
          </w:rPr>
          <w:fldChar w:fldCharType="begin"/>
        </w:r>
        <w:r>
          <w:rPr>
            <w:noProof/>
            <w:webHidden/>
          </w:rPr>
          <w:instrText xml:space="preserve"> PAGEREF _Toc83895462 \h </w:instrText>
        </w:r>
        <w:r>
          <w:rPr>
            <w:noProof/>
            <w:webHidden/>
          </w:rPr>
        </w:r>
        <w:r>
          <w:rPr>
            <w:noProof/>
            <w:webHidden/>
          </w:rPr>
          <w:fldChar w:fldCharType="separate"/>
        </w:r>
        <w:r>
          <w:rPr>
            <w:noProof/>
            <w:webHidden/>
          </w:rPr>
          <w:t>9</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63" w:history="1">
        <w:r w:rsidRPr="00E74C15">
          <w:rPr>
            <w:rStyle w:val="Hyperlink"/>
            <w:noProof/>
          </w:rPr>
          <w:t>Features</w:t>
        </w:r>
        <w:r>
          <w:rPr>
            <w:noProof/>
            <w:webHidden/>
          </w:rPr>
          <w:tab/>
        </w:r>
        <w:r>
          <w:rPr>
            <w:noProof/>
            <w:webHidden/>
          </w:rPr>
          <w:fldChar w:fldCharType="begin"/>
        </w:r>
        <w:r>
          <w:rPr>
            <w:noProof/>
            <w:webHidden/>
          </w:rPr>
          <w:instrText xml:space="preserve"> PAGEREF _Toc83895463 \h </w:instrText>
        </w:r>
        <w:r>
          <w:rPr>
            <w:noProof/>
            <w:webHidden/>
          </w:rPr>
        </w:r>
        <w:r>
          <w:rPr>
            <w:noProof/>
            <w:webHidden/>
          </w:rPr>
          <w:fldChar w:fldCharType="separate"/>
        </w:r>
        <w:r>
          <w:rPr>
            <w:noProof/>
            <w:webHidden/>
          </w:rPr>
          <w:t>10</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64" w:history="1">
        <w:r w:rsidRPr="00E74C15">
          <w:rPr>
            <w:rStyle w:val="Hyperlink"/>
            <w:noProof/>
          </w:rPr>
          <w:t>Updating SBB Subject</w:t>
        </w:r>
        <w:r>
          <w:rPr>
            <w:noProof/>
            <w:webHidden/>
          </w:rPr>
          <w:tab/>
        </w:r>
        <w:r>
          <w:rPr>
            <w:noProof/>
            <w:webHidden/>
          </w:rPr>
          <w:fldChar w:fldCharType="begin"/>
        </w:r>
        <w:r>
          <w:rPr>
            <w:noProof/>
            <w:webHidden/>
          </w:rPr>
          <w:instrText xml:space="preserve"> PAGEREF _Toc83895464 \h </w:instrText>
        </w:r>
        <w:r>
          <w:rPr>
            <w:noProof/>
            <w:webHidden/>
          </w:rPr>
        </w:r>
        <w:r>
          <w:rPr>
            <w:noProof/>
            <w:webHidden/>
          </w:rPr>
          <w:fldChar w:fldCharType="separate"/>
        </w:r>
        <w:r>
          <w:rPr>
            <w:noProof/>
            <w:webHidden/>
          </w:rPr>
          <w:t>11</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65" w:history="1">
        <w:r w:rsidRPr="00E74C15">
          <w:rPr>
            <w:rStyle w:val="Hyperlink"/>
            <w:noProof/>
          </w:rPr>
          <w:t>Update Teaching Group/ Teachers</w:t>
        </w:r>
        <w:r>
          <w:rPr>
            <w:noProof/>
            <w:webHidden/>
          </w:rPr>
          <w:tab/>
        </w:r>
        <w:r>
          <w:rPr>
            <w:noProof/>
            <w:webHidden/>
          </w:rPr>
          <w:fldChar w:fldCharType="begin"/>
        </w:r>
        <w:r>
          <w:rPr>
            <w:noProof/>
            <w:webHidden/>
          </w:rPr>
          <w:instrText xml:space="preserve"> PAGEREF _Toc83895465 \h </w:instrText>
        </w:r>
        <w:r>
          <w:rPr>
            <w:noProof/>
            <w:webHidden/>
          </w:rPr>
        </w:r>
        <w:r>
          <w:rPr>
            <w:noProof/>
            <w:webHidden/>
          </w:rPr>
          <w:fldChar w:fldCharType="separate"/>
        </w:r>
        <w:r>
          <w:rPr>
            <w:noProof/>
            <w:webHidden/>
          </w:rPr>
          <w:t>12</w:t>
        </w:r>
        <w:r>
          <w:rPr>
            <w:noProof/>
            <w:webHidden/>
          </w:rPr>
          <w:fldChar w:fldCharType="end"/>
        </w:r>
      </w:hyperlink>
    </w:p>
    <w:p w:rsidR="00BA3E04" w:rsidRDefault="00BA3E04">
      <w:pPr>
        <w:pStyle w:val="TOC1"/>
        <w:rPr>
          <w:rFonts w:asciiTheme="minorHAnsi" w:eastAsiaTheme="minorEastAsia" w:hAnsiTheme="minorHAnsi" w:cstheme="minorBidi"/>
          <w:noProof/>
        </w:rPr>
      </w:pPr>
      <w:hyperlink w:anchor="_Toc83895466" w:history="1">
        <w:r w:rsidRPr="00E74C15">
          <w:rPr>
            <w:rStyle w:val="Hyperlink"/>
            <w:noProof/>
          </w:rPr>
          <w:t>Manage Pupil Group</w:t>
        </w:r>
        <w:r>
          <w:rPr>
            <w:noProof/>
            <w:webHidden/>
          </w:rPr>
          <w:tab/>
        </w:r>
        <w:r>
          <w:rPr>
            <w:noProof/>
            <w:webHidden/>
          </w:rPr>
          <w:fldChar w:fldCharType="begin"/>
        </w:r>
        <w:r>
          <w:rPr>
            <w:noProof/>
            <w:webHidden/>
          </w:rPr>
          <w:instrText xml:space="preserve"> PAGEREF _Toc83895466 \h </w:instrText>
        </w:r>
        <w:r>
          <w:rPr>
            <w:noProof/>
            <w:webHidden/>
          </w:rPr>
        </w:r>
        <w:r>
          <w:rPr>
            <w:noProof/>
            <w:webHidden/>
          </w:rPr>
          <w:fldChar w:fldCharType="separate"/>
        </w:r>
        <w:r>
          <w:rPr>
            <w:noProof/>
            <w:webHidden/>
          </w:rPr>
          <w:t>16</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67" w:history="1">
        <w:r w:rsidRPr="00E74C15">
          <w:rPr>
            <w:rStyle w:val="Hyperlink"/>
            <w:noProof/>
          </w:rPr>
          <w:t>Assigning PSLE Tier</w:t>
        </w:r>
        <w:r>
          <w:rPr>
            <w:noProof/>
            <w:webHidden/>
          </w:rPr>
          <w:tab/>
        </w:r>
        <w:r>
          <w:rPr>
            <w:noProof/>
            <w:webHidden/>
          </w:rPr>
          <w:fldChar w:fldCharType="begin"/>
        </w:r>
        <w:r>
          <w:rPr>
            <w:noProof/>
            <w:webHidden/>
          </w:rPr>
          <w:instrText xml:space="preserve"> PAGEREF _Toc83895467 \h </w:instrText>
        </w:r>
        <w:r>
          <w:rPr>
            <w:noProof/>
            <w:webHidden/>
          </w:rPr>
        </w:r>
        <w:r>
          <w:rPr>
            <w:noProof/>
            <w:webHidden/>
          </w:rPr>
          <w:fldChar w:fldCharType="separate"/>
        </w:r>
        <w:r>
          <w:rPr>
            <w:noProof/>
            <w:webHidden/>
          </w:rPr>
          <w:t>17</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68" w:history="1">
        <w:r w:rsidRPr="00E74C15">
          <w:rPr>
            <w:rStyle w:val="Hyperlink"/>
            <w:noProof/>
          </w:rPr>
          <w:t>Assigning SBB/OOS Count</w:t>
        </w:r>
        <w:r>
          <w:rPr>
            <w:noProof/>
            <w:webHidden/>
          </w:rPr>
          <w:tab/>
        </w:r>
        <w:r>
          <w:rPr>
            <w:noProof/>
            <w:webHidden/>
          </w:rPr>
          <w:fldChar w:fldCharType="begin"/>
        </w:r>
        <w:r>
          <w:rPr>
            <w:noProof/>
            <w:webHidden/>
          </w:rPr>
          <w:instrText xml:space="preserve"> PAGEREF _Toc83895468 \h </w:instrText>
        </w:r>
        <w:r>
          <w:rPr>
            <w:noProof/>
            <w:webHidden/>
          </w:rPr>
        </w:r>
        <w:r>
          <w:rPr>
            <w:noProof/>
            <w:webHidden/>
          </w:rPr>
          <w:fldChar w:fldCharType="separate"/>
        </w:r>
        <w:r>
          <w:rPr>
            <w:noProof/>
            <w:webHidden/>
          </w:rPr>
          <w:t>18</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69" w:history="1">
        <w:r w:rsidRPr="00E74C15">
          <w:rPr>
            <w:rStyle w:val="Hyperlink"/>
            <w:noProof/>
          </w:rPr>
          <w:t>Assigning Laterally Transferred</w:t>
        </w:r>
        <w:r>
          <w:rPr>
            <w:noProof/>
            <w:webHidden/>
          </w:rPr>
          <w:tab/>
        </w:r>
        <w:r>
          <w:rPr>
            <w:noProof/>
            <w:webHidden/>
          </w:rPr>
          <w:fldChar w:fldCharType="begin"/>
        </w:r>
        <w:r>
          <w:rPr>
            <w:noProof/>
            <w:webHidden/>
          </w:rPr>
          <w:instrText xml:space="preserve"> PAGEREF _Toc83895469 \h </w:instrText>
        </w:r>
        <w:r>
          <w:rPr>
            <w:noProof/>
            <w:webHidden/>
          </w:rPr>
        </w:r>
        <w:r>
          <w:rPr>
            <w:noProof/>
            <w:webHidden/>
          </w:rPr>
          <w:fldChar w:fldCharType="separate"/>
        </w:r>
        <w:r>
          <w:rPr>
            <w:noProof/>
            <w:webHidden/>
          </w:rPr>
          <w:t>19</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70" w:history="1">
        <w:r w:rsidRPr="00E74C15">
          <w:rPr>
            <w:rStyle w:val="Hyperlink"/>
            <w:noProof/>
          </w:rPr>
          <w:t>Assigning Group</w:t>
        </w:r>
        <w:r>
          <w:rPr>
            <w:noProof/>
            <w:webHidden/>
          </w:rPr>
          <w:tab/>
        </w:r>
        <w:r>
          <w:rPr>
            <w:noProof/>
            <w:webHidden/>
          </w:rPr>
          <w:fldChar w:fldCharType="begin"/>
        </w:r>
        <w:r>
          <w:rPr>
            <w:noProof/>
            <w:webHidden/>
          </w:rPr>
          <w:instrText xml:space="preserve"> PAGEREF _Toc83895470 \h </w:instrText>
        </w:r>
        <w:r>
          <w:rPr>
            <w:noProof/>
            <w:webHidden/>
          </w:rPr>
        </w:r>
        <w:r>
          <w:rPr>
            <w:noProof/>
            <w:webHidden/>
          </w:rPr>
          <w:fldChar w:fldCharType="separate"/>
        </w:r>
        <w:r>
          <w:rPr>
            <w:noProof/>
            <w:webHidden/>
          </w:rPr>
          <w:t>20</w:t>
        </w:r>
        <w:r>
          <w:rPr>
            <w:noProof/>
            <w:webHidden/>
          </w:rPr>
          <w:fldChar w:fldCharType="end"/>
        </w:r>
      </w:hyperlink>
    </w:p>
    <w:p w:rsidR="00BA3E04" w:rsidRDefault="00BA3E04">
      <w:pPr>
        <w:pStyle w:val="TOC1"/>
        <w:rPr>
          <w:rFonts w:asciiTheme="minorHAnsi" w:eastAsiaTheme="minorEastAsia" w:hAnsiTheme="minorHAnsi" w:cstheme="minorBidi"/>
          <w:noProof/>
        </w:rPr>
      </w:pPr>
      <w:hyperlink w:anchor="_Toc83895471" w:history="1">
        <w:r w:rsidRPr="00E74C15">
          <w:rPr>
            <w:rStyle w:val="Hyperlink"/>
            <w:noProof/>
          </w:rPr>
          <w:t>Check Subject Allocation List</w:t>
        </w:r>
        <w:r>
          <w:rPr>
            <w:noProof/>
            <w:webHidden/>
          </w:rPr>
          <w:tab/>
        </w:r>
        <w:r>
          <w:rPr>
            <w:noProof/>
            <w:webHidden/>
          </w:rPr>
          <w:fldChar w:fldCharType="begin"/>
        </w:r>
        <w:r>
          <w:rPr>
            <w:noProof/>
            <w:webHidden/>
          </w:rPr>
          <w:instrText xml:space="preserve"> PAGEREF _Toc83895471 \h </w:instrText>
        </w:r>
        <w:r>
          <w:rPr>
            <w:noProof/>
            <w:webHidden/>
          </w:rPr>
        </w:r>
        <w:r>
          <w:rPr>
            <w:noProof/>
            <w:webHidden/>
          </w:rPr>
          <w:fldChar w:fldCharType="separate"/>
        </w:r>
        <w:r>
          <w:rPr>
            <w:noProof/>
            <w:webHidden/>
          </w:rPr>
          <w:t>21</w:t>
        </w:r>
        <w:r>
          <w:rPr>
            <w:noProof/>
            <w:webHidden/>
          </w:rPr>
          <w:fldChar w:fldCharType="end"/>
        </w:r>
      </w:hyperlink>
    </w:p>
    <w:p w:rsidR="00BA3E04" w:rsidRDefault="00BA3E04">
      <w:pPr>
        <w:pStyle w:val="TOC1"/>
        <w:rPr>
          <w:rFonts w:asciiTheme="minorHAnsi" w:eastAsiaTheme="minorEastAsia" w:hAnsiTheme="minorHAnsi" w:cstheme="minorBidi"/>
          <w:noProof/>
        </w:rPr>
      </w:pPr>
      <w:hyperlink w:anchor="_Toc83895472" w:history="1">
        <w:r w:rsidRPr="00E74C15">
          <w:rPr>
            <w:rStyle w:val="Hyperlink"/>
            <w:noProof/>
          </w:rPr>
          <w:t>Check Subject Grading Scheme</w:t>
        </w:r>
        <w:r>
          <w:rPr>
            <w:noProof/>
            <w:webHidden/>
          </w:rPr>
          <w:tab/>
        </w:r>
        <w:r>
          <w:rPr>
            <w:noProof/>
            <w:webHidden/>
          </w:rPr>
          <w:fldChar w:fldCharType="begin"/>
        </w:r>
        <w:r>
          <w:rPr>
            <w:noProof/>
            <w:webHidden/>
          </w:rPr>
          <w:instrText xml:space="preserve"> PAGEREF _Toc83895472 \h </w:instrText>
        </w:r>
        <w:r>
          <w:rPr>
            <w:noProof/>
            <w:webHidden/>
          </w:rPr>
        </w:r>
        <w:r>
          <w:rPr>
            <w:noProof/>
            <w:webHidden/>
          </w:rPr>
          <w:fldChar w:fldCharType="separate"/>
        </w:r>
        <w:r>
          <w:rPr>
            <w:noProof/>
            <w:webHidden/>
          </w:rPr>
          <w:t>22</w:t>
        </w:r>
        <w:r>
          <w:rPr>
            <w:noProof/>
            <w:webHidden/>
          </w:rPr>
          <w:fldChar w:fldCharType="end"/>
        </w:r>
      </w:hyperlink>
    </w:p>
    <w:p w:rsidR="00BA3E04" w:rsidRDefault="00BA3E04">
      <w:pPr>
        <w:pStyle w:val="TOC1"/>
        <w:rPr>
          <w:rFonts w:asciiTheme="minorHAnsi" w:eastAsiaTheme="minorEastAsia" w:hAnsiTheme="minorHAnsi" w:cstheme="minorBidi"/>
          <w:noProof/>
        </w:rPr>
      </w:pPr>
      <w:hyperlink w:anchor="_Toc83895473" w:history="1">
        <w:r w:rsidRPr="00E74C15">
          <w:rPr>
            <w:rStyle w:val="Hyperlink"/>
            <w:noProof/>
          </w:rPr>
          <w:t>Convert Cockpit Data</w:t>
        </w:r>
        <w:r>
          <w:rPr>
            <w:noProof/>
            <w:webHidden/>
          </w:rPr>
          <w:tab/>
        </w:r>
        <w:r>
          <w:rPr>
            <w:noProof/>
            <w:webHidden/>
          </w:rPr>
          <w:fldChar w:fldCharType="begin"/>
        </w:r>
        <w:r>
          <w:rPr>
            <w:noProof/>
            <w:webHidden/>
          </w:rPr>
          <w:instrText xml:space="preserve"> PAGEREF _Toc83895473 \h </w:instrText>
        </w:r>
        <w:r>
          <w:rPr>
            <w:noProof/>
            <w:webHidden/>
          </w:rPr>
        </w:r>
        <w:r>
          <w:rPr>
            <w:noProof/>
            <w:webHidden/>
          </w:rPr>
          <w:fldChar w:fldCharType="separate"/>
        </w:r>
        <w:r>
          <w:rPr>
            <w:noProof/>
            <w:webHidden/>
          </w:rPr>
          <w:t>23</w:t>
        </w:r>
        <w:r>
          <w:rPr>
            <w:noProof/>
            <w:webHidden/>
          </w:rPr>
          <w:fldChar w:fldCharType="end"/>
        </w:r>
      </w:hyperlink>
    </w:p>
    <w:p w:rsidR="00BA3E04" w:rsidRDefault="00BA3E04">
      <w:pPr>
        <w:pStyle w:val="TOC1"/>
        <w:rPr>
          <w:rFonts w:asciiTheme="minorHAnsi" w:eastAsiaTheme="minorEastAsia" w:hAnsiTheme="minorHAnsi" w:cstheme="minorBidi"/>
          <w:noProof/>
        </w:rPr>
      </w:pPr>
      <w:hyperlink w:anchor="_Toc83895474" w:history="1">
        <w:r w:rsidRPr="00E74C15">
          <w:rPr>
            <w:rStyle w:val="Hyperlink"/>
            <w:noProof/>
          </w:rPr>
          <w:t>Process Results</w:t>
        </w:r>
        <w:r>
          <w:rPr>
            <w:noProof/>
            <w:webHidden/>
          </w:rPr>
          <w:tab/>
        </w:r>
        <w:r>
          <w:rPr>
            <w:noProof/>
            <w:webHidden/>
          </w:rPr>
          <w:fldChar w:fldCharType="begin"/>
        </w:r>
        <w:r>
          <w:rPr>
            <w:noProof/>
            <w:webHidden/>
          </w:rPr>
          <w:instrText xml:space="preserve"> PAGEREF _Toc83895474 \h </w:instrText>
        </w:r>
        <w:r>
          <w:rPr>
            <w:noProof/>
            <w:webHidden/>
          </w:rPr>
        </w:r>
        <w:r>
          <w:rPr>
            <w:noProof/>
            <w:webHidden/>
          </w:rPr>
          <w:fldChar w:fldCharType="separate"/>
        </w:r>
        <w:r>
          <w:rPr>
            <w:noProof/>
            <w:webHidden/>
          </w:rPr>
          <w:t>24</w:t>
        </w:r>
        <w:r>
          <w:rPr>
            <w:noProof/>
            <w:webHidden/>
          </w:rPr>
          <w:fldChar w:fldCharType="end"/>
        </w:r>
      </w:hyperlink>
    </w:p>
    <w:p w:rsidR="00BA3E04" w:rsidRDefault="00BA3E04">
      <w:pPr>
        <w:pStyle w:val="TOC1"/>
        <w:rPr>
          <w:rFonts w:asciiTheme="minorHAnsi" w:eastAsiaTheme="minorEastAsia" w:hAnsiTheme="minorHAnsi" w:cstheme="minorBidi"/>
          <w:noProof/>
        </w:rPr>
      </w:pPr>
      <w:hyperlink w:anchor="_Toc83895475" w:history="1">
        <w:r w:rsidRPr="00E74C15">
          <w:rPr>
            <w:rStyle w:val="Hyperlink"/>
            <w:noProof/>
          </w:rPr>
          <w:t>Print Reports</w:t>
        </w:r>
        <w:r>
          <w:rPr>
            <w:noProof/>
            <w:webHidden/>
          </w:rPr>
          <w:tab/>
        </w:r>
        <w:r>
          <w:rPr>
            <w:noProof/>
            <w:webHidden/>
          </w:rPr>
          <w:fldChar w:fldCharType="begin"/>
        </w:r>
        <w:r>
          <w:rPr>
            <w:noProof/>
            <w:webHidden/>
          </w:rPr>
          <w:instrText xml:space="preserve"> PAGEREF _Toc83895475 \h </w:instrText>
        </w:r>
        <w:r>
          <w:rPr>
            <w:noProof/>
            <w:webHidden/>
          </w:rPr>
        </w:r>
        <w:r>
          <w:rPr>
            <w:noProof/>
            <w:webHidden/>
          </w:rPr>
          <w:fldChar w:fldCharType="separate"/>
        </w:r>
        <w:r>
          <w:rPr>
            <w:noProof/>
            <w:webHidden/>
          </w:rPr>
          <w:t>25</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76" w:history="1">
        <w:r w:rsidRPr="00E74C15">
          <w:rPr>
            <w:rStyle w:val="Hyperlink"/>
            <w:noProof/>
          </w:rPr>
          <w:t>Level Analysis</w:t>
        </w:r>
        <w:r>
          <w:rPr>
            <w:noProof/>
            <w:webHidden/>
          </w:rPr>
          <w:tab/>
        </w:r>
        <w:r>
          <w:rPr>
            <w:noProof/>
            <w:webHidden/>
          </w:rPr>
          <w:fldChar w:fldCharType="begin"/>
        </w:r>
        <w:r>
          <w:rPr>
            <w:noProof/>
            <w:webHidden/>
          </w:rPr>
          <w:instrText xml:space="preserve"> PAGEREF _Toc83895476 \h </w:instrText>
        </w:r>
        <w:r>
          <w:rPr>
            <w:noProof/>
            <w:webHidden/>
          </w:rPr>
        </w:r>
        <w:r>
          <w:rPr>
            <w:noProof/>
            <w:webHidden/>
          </w:rPr>
          <w:fldChar w:fldCharType="separate"/>
        </w:r>
        <w:r>
          <w:rPr>
            <w:noProof/>
            <w:webHidden/>
          </w:rPr>
          <w:t>25</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77" w:history="1">
        <w:r w:rsidRPr="00E74C15">
          <w:rPr>
            <w:rStyle w:val="Hyperlink"/>
            <w:noProof/>
          </w:rPr>
          <w:t>Class Analysis</w:t>
        </w:r>
        <w:r>
          <w:rPr>
            <w:noProof/>
            <w:webHidden/>
          </w:rPr>
          <w:tab/>
        </w:r>
        <w:r>
          <w:rPr>
            <w:noProof/>
            <w:webHidden/>
          </w:rPr>
          <w:fldChar w:fldCharType="begin"/>
        </w:r>
        <w:r>
          <w:rPr>
            <w:noProof/>
            <w:webHidden/>
          </w:rPr>
          <w:instrText xml:space="preserve"> PAGEREF _Toc83895477 \h </w:instrText>
        </w:r>
        <w:r>
          <w:rPr>
            <w:noProof/>
            <w:webHidden/>
          </w:rPr>
        </w:r>
        <w:r>
          <w:rPr>
            <w:noProof/>
            <w:webHidden/>
          </w:rPr>
          <w:fldChar w:fldCharType="separate"/>
        </w:r>
        <w:r>
          <w:rPr>
            <w:noProof/>
            <w:webHidden/>
          </w:rPr>
          <w:t>27</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78" w:history="1">
        <w:r w:rsidRPr="00E74C15">
          <w:rPr>
            <w:rStyle w:val="Hyperlink"/>
            <w:noProof/>
          </w:rPr>
          <w:t>Listing</w:t>
        </w:r>
        <w:r>
          <w:rPr>
            <w:noProof/>
            <w:webHidden/>
          </w:rPr>
          <w:tab/>
        </w:r>
        <w:r>
          <w:rPr>
            <w:noProof/>
            <w:webHidden/>
          </w:rPr>
          <w:fldChar w:fldCharType="begin"/>
        </w:r>
        <w:r>
          <w:rPr>
            <w:noProof/>
            <w:webHidden/>
          </w:rPr>
          <w:instrText xml:space="preserve"> PAGEREF _Toc83895478 \h </w:instrText>
        </w:r>
        <w:r>
          <w:rPr>
            <w:noProof/>
            <w:webHidden/>
          </w:rPr>
        </w:r>
        <w:r>
          <w:rPr>
            <w:noProof/>
            <w:webHidden/>
          </w:rPr>
          <w:fldChar w:fldCharType="separate"/>
        </w:r>
        <w:r>
          <w:rPr>
            <w:noProof/>
            <w:webHidden/>
          </w:rPr>
          <w:t>28</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79" w:history="1">
        <w:r w:rsidRPr="00E74C15">
          <w:rPr>
            <w:rStyle w:val="Hyperlink"/>
            <w:noProof/>
          </w:rPr>
          <w:t>Teach Gp (NEW)</w:t>
        </w:r>
        <w:r>
          <w:rPr>
            <w:noProof/>
            <w:webHidden/>
          </w:rPr>
          <w:tab/>
        </w:r>
        <w:r>
          <w:rPr>
            <w:noProof/>
            <w:webHidden/>
          </w:rPr>
          <w:fldChar w:fldCharType="begin"/>
        </w:r>
        <w:r>
          <w:rPr>
            <w:noProof/>
            <w:webHidden/>
          </w:rPr>
          <w:instrText xml:space="preserve"> PAGEREF _Toc83895479 \h </w:instrText>
        </w:r>
        <w:r>
          <w:rPr>
            <w:noProof/>
            <w:webHidden/>
          </w:rPr>
        </w:r>
        <w:r>
          <w:rPr>
            <w:noProof/>
            <w:webHidden/>
          </w:rPr>
          <w:fldChar w:fldCharType="separate"/>
        </w:r>
        <w:r>
          <w:rPr>
            <w:noProof/>
            <w:webHidden/>
          </w:rPr>
          <w:t>29</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80" w:history="1">
        <w:r w:rsidRPr="00E74C15">
          <w:rPr>
            <w:rStyle w:val="Hyperlink"/>
            <w:noProof/>
          </w:rPr>
          <w:t>Pupil GP (NEW)</w:t>
        </w:r>
        <w:r>
          <w:rPr>
            <w:noProof/>
            <w:webHidden/>
          </w:rPr>
          <w:tab/>
        </w:r>
        <w:r>
          <w:rPr>
            <w:noProof/>
            <w:webHidden/>
          </w:rPr>
          <w:fldChar w:fldCharType="begin"/>
        </w:r>
        <w:r>
          <w:rPr>
            <w:noProof/>
            <w:webHidden/>
          </w:rPr>
          <w:instrText xml:space="preserve"> PAGEREF _Toc83895480 \h </w:instrText>
        </w:r>
        <w:r>
          <w:rPr>
            <w:noProof/>
            <w:webHidden/>
          </w:rPr>
        </w:r>
        <w:r>
          <w:rPr>
            <w:noProof/>
            <w:webHidden/>
          </w:rPr>
          <w:fldChar w:fldCharType="separate"/>
        </w:r>
        <w:r>
          <w:rPr>
            <w:noProof/>
            <w:webHidden/>
          </w:rPr>
          <w:t>30</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81" w:history="1">
        <w:r w:rsidRPr="00E74C15">
          <w:rPr>
            <w:rStyle w:val="Hyperlink"/>
            <w:noProof/>
          </w:rPr>
          <w:t>Correlation (Revised)</w:t>
        </w:r>
        <w:r>
          <w:rPr>
            <w:noProof/>
            <w:webHidden/>
          </w:rPr>
          <w:tab/>
        </w:r>
        <w:r>
          <w:rPr>
            <w:noProof/>
            <w:webHidden/>
          </w:rPr>
          <w:fldChar w:fldCharType="begin"/>
        </w:r>
        <w:r>
          <w:rPr>
            <w:noProof/>
            <w:webHidden/>
          </w:rPr>
          <w:instrText xml:space="preserve"> PAGEREF _Toc83895481 \h </w:instrText>
        </w:r>
        <w:r>
          <w:rPr>
            <w:noProof/>
            <w:webHidden/>
          </w:rPr>
        </w:r>
        <w:r>
          <w:rPr>
            <w:noProof/>
            <w:webHidden/>
          </w:rPr>
          <w:fldChar w:fldCharType="separate"/>
        </w:r>
        <w:r>
          <w:rPr>
            <w:noProof/>
            <w:webHidden/>
          </w:rPr>
          <w:t>31</w:t>
        </w:r>
        <w:r>
          <w:rPr>
            <w:noProof/>
            <w:webHidden/>
          </w:rPr>
          <w:fldChar w:fldCharType="end"/>
        </w:r>
      </w:hyperlink>
    </w:p>
    <w:p w:rsidR="00BA3E04" w:rsidRDefault="00BA3E04">
      <w:pPr>
        <w:pStyle w:val="TOC2"/>
        <w:rPr>
          <w:rFonts w:asciiTheme="minorHAnsi" w:eastAsiaTheme="minorEastAsia" w:hAnsiTheme="minorHAnsi" w:cstheme="minorBidi"/>
          <w:noProof/>
        </w:rPr>
      </w:pPr>
      <w:hyperlink w:anchor="_Toc83895482" w:history="1">
        <w:r w:rsidRPr="00E74C15">
          <w:rPr>
            <w:rStyle w:val="Hyperlink"/>
            <w:noProof/>
          </w:rPr>
          <w:t>Compare (Revised)</w:t>
        </w:r>
        <w:r>
          <w:rPr>
            <w:noProof/>
            <w:webHidden/>
          </w:rPr>
          <w:tab/>
        </w:r>
        <w:r>
          <w:rPr>
            <w:noProof/>
            <w:webHidden/>
          </w:rPr>
          <w:fldChar w:fldCharType="begin"/>
        </w:r>
        <w:r>
          <w:rPr>
            <w:noProof/>
            <w:webHidden/>
          </w:rPr>
          <w:instrText xml:space="preserve"> PAGEREF _Toc83895482 \h </w:instrText>
        </w:r>
        <w:r>
          <w:rPr>
            <w:noProof/>
            <w:webHidden/>
          </w:rPr>
        </w:r>
        <w:r>
          <w:rPr>
            <w:noProof/>
            <w:webHidden/>
          </w:rPr>
          <w:fldChar w:fldCharType="separate"/>
        </w:r>
        <w:r>
          <w:rPr>
            <w:noProof/>
            <w:webHidden/>
          </w:rPr>
          <w:t>32</w:t>
        </w:r>
        <w:r>
          <w:rPr>
            <w:noProof/>
            <w:webHidden/>
          </w:rPr>
          <w:fldChar w:fldCharType="end"/>
        </w:r>
      </w:hyperlink>
    </w:p>
    <w:p w:rsidR="00425950" w:rsidRPr="003322D6" w:rsidRDefault="00800BE8" w:rsidP="00425950">
      <w:r>
        <w:rPr>
          <w:rFonts w:ascii="Calibri" w:hAnsi="Calibri"/>
          <w:szCs w:val="22"/>
          <w:lang w:eastAsia="en-US"/>
        </w:rPr>
        <w:fldChar w:fldCharType="end"/>
      </w:r>
    </w:p>
    <w:p w:rsidR="001468EA" w:rsidRPr="003322D6" w:rsidRDefault="001468EA" w:rsidP="001468EA">
      <w:pPr>
        <w:jc w:val="right"/>
      </w:pPr>
    </w:p>
    <w:p w:rsidR="001468EA" w:rsidRPr="003322D6" w:rsidRDefault="001468EA" w:rsidP="001468EA">
      <w:pPr>
        <w:jc w:val="right"/>
        <w:sectPr w:rsidR="001468EA" w:rsidRPr="003322D6" w:rsidSect="00723012">
          <w:pgSz w:w="11909" w:h="16834" w:code="9"/>
          <w:pgMar w:top="720" w:right="720" w:bottom="720" w:left="720" w:header="720" w:footer="720" w:gutter="0"/>
          <w:cols w:space="720"/>
          <w:docGrid w:linePitch="360"/>
        </w:sectPr>
      </w:pPr>
    </w:p>
    <w:p w:rsidR="00425950" w:rsidRDefault="00425950" w:rsidP="00425950">
      <w:pPr>
        <w:pStyle w:val="Heading1"/>
      </w:pPr>
      <w:bookmarkStart w:id="0" w:name="_Toc83895455"/>
      <w:r>
        <w:lastRenderedPageBreak/>
        <w:t>Work Flow</w:t>
      </w:r>
      <w:bookmarkEnd w:id="0"/>
    </w:p>
    <w:p w:rsidR="00425950" w:rsidRDefault="00425950" w:rsidP="00425950"/>
    <w:p w:rsidR="00425950" w:rsidRDefault="00425950" w:rsidP="00425950">
      <w:r>
        <w:t>Part 1 - Beginning of Year</w:t>
      </w:r>
    </w:p>
    <w:p w:rsidR="00425950" w:rsidRDefault="00425950" w:rsidP="00425950">
      <w:pPr>
        <w:pStyle w:val="ListParagraph"/>
        <w:numPr>
          <w:ilvl w:val="0"/>
          <w:numId w:val="14"/>
        </w:numPr>
      </w:pPr>
      <w:r>
        <w:t>Convert Cockpit Data</w:t>
      </w:r>
    </w:p>
    <w:p w:rsidR="00425950" w:rsidRDefault="00800BE8" w:rsidP="00425950">
      <w:pPr>
        <w:pStyle w:val="ListParagraph"/>
        <w:numPr>
          <w:ilvl w:val="0"/>
          <w:numId w:val="14"/>
        </w:numPr>
      </w:pPr>
      <w:r>
        <w:rPr>
          <w:noProof/>
          <w:lang w:eastAsia="en-US"/>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08" type="#_x0000_t71" style="position:absolute;left:0;text-align:left;margin-left:327.75pt;margin-top:13.1pt;width:138pt;height:132.75pt;z-index:251741184">
            <v:textbox>
              <w:txbxContent>
                <w:p w:rsidR="00A232B4" w:rsidRPr="00586ED5" w:rsidRDefault="00A232B4" w:rsidP="00586ED5">
                  <w:pPr>
                    <w:jc w:val="center"/>
                    <w:rPr>
                      <w:b/>
                      <w:sz w:val="44"/>
                      <w:szCs w:val="44"/>
                    </w:rPr>
                  </w:pPr>
                  <w:r w:rsidRPr="00586ED5">
                    <w:rPr>
                      <w:b/>
                      <w:sz w:val="44"/>
                      <w:szCs w:val="44"/>
                    </w:rPr>
                    <w:t>NEW</w:t>
                  </w:r>
                </w:p>
              </w:txbxContent>
            </v:textbox>
          </v:shape>
        </w:pict>
      </w:r>
      <w:r w:rsidR="00425950">
        <w:t>Manage SBB and Teaching Group</w:t>
      </w:r>
    </w:p>
    <w:p w:rsidR="00425950" w:rsidRDefault="00425950" w:rsidP="00425950">
      <w:pPr>
        <w:pStyle w:val="ListParagraph"/>
        <w:numPr>
          <w:ilvl w:val="0"/>
          <w:numId w:val="14"/>
        </w:numPr>
      </w:pPr>
      <w:r>
        <w:t>Subject Grading Scheme</w:t>
      </w:r>
    </w:p>
    <w:p w:rsidR="00425950" w:rsidRDefault="00425950" w:rsidP="00425950">
      <w:pPr>
        <w:pStyle w:val="ListParagraph"/>
        <w:numPr>
          <w:ilvl w:val="0"/>
          <w:numId w:val="14"/>
        </w:numPr>
      </w:pPr>
      <w:r>
        <w:t>Setup Aggregate Target</w:t>
      </w:r>
    </w:p>
    <w:p w:rsidR="00425950" w:rsidRDefault="00425950" w:rsidP="00425950"/>
    <w:p w:rsidR="00425950" w:rsidRDefault="00425950" w:rsidP="00425950">
      <w:r>
        <w:t>Part 2 – Analyzing Results</w:t>
      </w:r>
    </w:p>
    <w:p w:rsidR="00425950" w:rsidRDefault="00425950" w:rsidP="00425950">
      <w:pPr>
        <w:pStyle w:val="ListParagraph"/>
        <w:numPr>
          <w:ilvl w:val="0"/>
          <w:numId w:val="15"/>
        </w:numPr>
      </w:pPr>
      <w:r>
        <w:t>Convert Cockpit Data (with Exam Results)</w:t>
      </w:r>
    </w:p>
    <w:p w:rsidR="00425950" w:rsidRDefault="00425950" w:rsidP="00425950">
      <w:pPr>
        <w:pStyle w:val="ListParagraph"/>
        <w:numPr>
          <w:ilvl w:val="0"/>
          <w:numId w:val="15"/>
        </w:numPr>
      </w:pPr>
      <w:r>
        <w:t>Process Results</w:t>
      </w:r>
    </w:p>
    <w:p w:rsidR="0045337F" w:rsidRDefault="0045337F" w:rsidP="0045337F"/>
    <w:p w:rsidR="00BF33D7" w:rsidRPr="00BF33D7" w:rsidRDefault="00BF33D7">
      <w:pPr>
        <w:rPr>
          <w:b/>
          <w:u w:val="single"/>
        </w:rPr>
      </w:pPr>
      <w:r w:rsidRPr="00BF33D7">
        <w:rPr>
          <w:b/>
          <w:u w:val="single"/>
        </w:rPr>
        <w:t>New Features and Reports</w:t>
      </w:r>
    </w:p>
    <w:p w:rsidR="00BF33D7" w:rsidRDefault="00BF33D7">
      <w:r>
        <w:t>The new features are Pupil Group Allocation:</w:t>
      </w:r>
    </w:p>
    <w:p w:rsidR="00BF33D7" w:rsidRDefault="00BF33D7" w:rsidP="00BF33D7">
      <w:pPr>
        <w:tabs>
          <w:tab w:val="left" w:pos="2430"/>
          <w:tab w:val="left" w:pos="2700"/>
        </w:tabs>
        <w:ind w:left="2700" w:hanging="2700"/>
      </w:pPr>
      <w:r>
        <w:t>PSLE Tier</w:t>
      </w:r>
      <w:r>
        <w:tab/>
        <w:t>-</w:t>
      </w:r>
      <w:r>
        <w:tab/>
        <w:t>Each Cohort is divided into Tier based on PSLE Results. Analysis based on Tier</w:t>
      </w:r>
    </w:p>
    <w:p w:rsidR="00BF33D7" w:rsidRDefault="00BF33D7" w:rsidP="00BF33D7">
      <w:pPr>
        <w:tabs>
          <w:tab w:val="left" w:pos="2430"/>
          <w:tab w:val="left" w:pos="2700"/>
        </w:tabs>
        <w:ind w:left="2700" w:hanging="2700"/>
      </w:pPr>
      <w:r>
        <w:t>OOS/SBB</w:t>
      </w:r>
      <w:r>
        <w:tab/>
        <w:t>-</w:t>
      </w:r>
      <w:r>
        <w:tab/>
        <w:t>Identify students offered SBB/OOS (1, 2 3 or 4). Analysis based on Total OSS/SBB Offered</w:t>
      </w:r>
    </w:p>
    <w:p w:rsidR="00BF33D7" w:rsidRDefault="00BF33D7" w:rsidP="00BF33D7">
      <w:pPr>
        <w:tabs>
          <w:tab w:val="left" w:pos="2430"/>
          <w:tab w:val="left" w:pos="2700"/>
        </w:tabs>
        <w:ind w:left="2700" w:hanging="2700"/>
      </w:pPr>
      <w:r>
        <w:t>User Defined Group</w:t>
      </w:r>
      <w:r>
        <w:tab/>
        <w:t>-</w:t>
      </w:r>
      <w:r>
        <w:tab/>
        <w:t xml:space="preserve">There are up to 5 Groups you can tag to students. For example, DSA, Scholars, </w:t>
      </w:r>
      <w:r w:rsidR="00D17780">
        <w:t>Laterally Transferred</w:t>
      </w:r>
      <w:r>
        <w:t xml:space="preserve"> etc. Analy</w:t>
      </w:r>
      <w:r w:rsidR="00D17780">
        <w:t>sis based on t</w:t>
      </w:r>
      <w:r>
        <w:t>hese Group</w:t>
      </w:r>
      <w:r w:rsidR="00D17780">
        <w:t>s</w:t>
      </w:r>
    </w:p>
    <w:p w:rsidR="00BF33D7" w:rsidRDefault="00800BE8">
      <w:r>
        <w:rPr>
          <w:noProof/>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5" type="#_x0000_t62" style="position:absolute;margin-left:378.75pt;margin-top:2.25pt;width:93pt;height:133.5pt;z-index:251738112" adj="-17919,20022">
            <v:textbox>
              <w:txbxContent>
                <w:p w:rsidR="00A232B4" w:rsidRDefault="00A232B4">
                  <w:r w:rsidRPr="00BF33D7">
                    <w:rPr>
                      <w:noProof/>
                      <w:lang w:eastAsia="en-US"/>
                    </w:rPr>
                    <w:drawing>
                      <wp:inline distT="0" distB="0" distL="0" distR="0">
                        <wp:extent cx="828040" cy="1426524"/>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srcRect/>
                                <a:stretch>
                                  <a:fillRect/>
                                </a:stretch>
                              </pic:blipFill>
                              <pic:spPr bwMode="auto">
                                <a:xfrm>
                                  <a:off x="0" y="0"/>
                                  <a:ext cx="828040" cy="1426524"/>
                                </a:xfrm>
                                <a:prstGeom prst="rect">
                                  <a:avLst/>
                                </a:prstGeom>
                                <a:noFill/>
                                <a:ln w="9525">
                                  <a:noFill/>
                                  <a:miter lim="800000"/>
                                  <a:headEnd/>
                                  <a:tailEnd/>
                                </a:ln>
                              </pic:spPr>
                            </pic:pic>
                          </a:graphicData>
                        </a:graphic>
                      </wp:inline>
                    </w:drawing>
                  </w:r>
                </w:p>
              </w:txbxContent>
            </v:textbox>
          </v:shape>
        </w:pict>
      </w:r>
    </w:p>
    <w:p w:rsidR="00BF33D7" w:rsidRDefault="00BF33D7">
      <w:r>
        <w:t>There are a series of Reports based on Pupil Grouping. In addition, you can also filter out pupils based on Average Mark, EPI, No Pass, No Fail, Aggregate, Overall Pass and Overall Fail. Please explore.</w:t>
      </w:r>
    </w:p>
    <w:p w:rsidR="00BF33D7" w:rsidRDefault="00BF33D7"/>
    <w:p w:rsidR="00046D24" w:rsidRDefault="00046D24"/>
    <w:p w:rsidR="00046D24" w:rsidRDefault="00046D24"/>
    <w:p w:rsidR="0045337F" w:rsidRDefault="00800BE8">
      <w:r>
        <w:rPr>
          <w:noProof/>
          <w:lang w:eastAsia="en-US"/>
        </w:rPr>
        <w:pict>
          <v:shape id="_x0000_s1106" type="#_x0000_t62" style="position:absolute;margin-left:159pt;margin-top:178.05pt;width:93pt;height:144.75pt;z-index:251739136" adj="19010,-13094">
            <v:textbox>
              <w:txbxContent>
                <w:p w:rsidR="00A232B4" w:rsidRDefault="00A232B4">
                  <w:r w:rsidRPr="00BF33D7">
                    <w:rPr>
                      <w:noProof/>
                      <w:lang w:eastAsia="en-US"/>
                    </w:rPr>
                    <w:drawing>
                      <wp:inline distT="0" distB="0" distL="0" distR="0">
                        <wp:extent cx="866775" cy="1381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srcRect/>
                                <a:stretch>
                                  <a:fillRect/>
                                </a:stretch>
                              </pic:blipFill>
                              <pic:spPr bwMode="auto">
                                <a:xfrm>
                                  <a:off x="0" y="0"/>
                                  <a:ext cx="866775" cy="1381125"/>
                                </a:xfrm>
                                <a:prstGeom prst="rect">
                                  <a:avLst/>
                                </a:prstGeom>
                                <a:noFill/>
                                <a:ln w="9525">
                                  <a:noFill/>
                                  <a:miter lim="800000"/>
                                  <a:headEnd/>
                                  <a:tailEnd/>
                                </a:ln>
                              </pic:spPr>
                            </pic:pic>
                          </a:graphicData>
                        </a:graphic>
                      </wp:inline>
                    </w:drawing>
                  </w:r>
                </w:p>
              </w:txbxContent>
            </v:textbox>
          </v:shape>
        </w:pict>
      </w:r>
      <w:r>
        <w:rPr>
          <w:noProof/>
          <w:lang w:eastAsia="en-US"/>
        </w:rPr>
        <w:pict>
          <v:shape id="_x0000_s1107" type="#_x0000_t62" style="position:absolute;margin-left:405.75pt;margin-top:134.55pt;width:93pt;height:54pt;z-index:251740160" adj="-13738,-14700">
            <v:textbox>
              <w:txbxContent>
                <w:p w:rsidR="00A232B4" w:rsidRDefault="00A232B4" w:rsidP="00CB7F8D">
                  <w:r>
                    <w:t>Range of Value to be included</w:t>
                  </w:r>
                </w:p>
              </w:txbxContent>
            </v:textbox>
          </v:shape>
        </w:pict>
      </w:r>
      <w:r w:rsidR="00046D24">
        <w:rPr>
          <w:noProof/>
          <w:lang w:eastAsia="en-US"/>
        </w:rPr>
        <w:drawing>
          <wp:inline distT="0" distB="0" distL="0" distR="0">
            <wp:extent cx="6647815" cy="4586245"/>
            <wp:effectExtent l="1905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47815" cy="4586245"/>
                    </a:xfrm>
                    <a:prstGeom prst="rect">
                      <a:avLst/>
                    </a:prstGeom>
                    <a:noFill/>
                    <a:ln w="9525">
                      <a:noFill/>
                      <a:miter lim="800000"/>
                      <a:headEnd/>
                      <a:tailEnd/>
                    </a:ln>
                  </pic:spPr>
                </pic:pic>
              </a:graphicData>
            </a:graphic>
          </wp:inline>
        </w:drawing>
      </w:r>
      <w:r w:rsidR="00BF33D7">
        <w:t xml:space="preserve"> </w:t>
      </w:r>
      <w:r w:rsidR="0045337F">
        <w:br w:type="page"/>
      </w:r>
    </w:p>
    <w:p w:rsidR="004F4273" w:rsidRDefault="004F4273" w:rsidP="004F4273">
      <w:pPr>
        <w:pStyle w:val="Heading1"/>
      </w:pPr>
      <w:bookmarkStart w:id="1" w:name="_Toc83895456"/>
      <w:r>
        <w:lastRenderedPageBreak/>
        <w:t>Exam Label</w:t>
      </w:r>
      <w:bookmarkEnd w:id="1"/>
    </w:p>
    <w:p w:rsidR="004F4273" w:rsidRDefault="004F4273" w:rsidP="004F4273">
      <w:r>
        <w:t>Now you may rename the Exam Label to WA1, SA1 etc or any customized Label. Please note that the length should be kept at 4 characters or less.</w:t>
      </w:r>
    </w:p>
    <w:p w:rsidR="005A6526" w:rsidRDefault="005A6526" w:rsidP="004F4273"/>
    <w:p w:rsidR="005A6526" w:rsidRDefault="005A6526" w:rsidP="004F4273">
      <w:r>
        <w:t>Important Note: You need to download SysCode.DB and SysCode.PX from our website into C:\APPS\RJCAT\PAMS2000\DATABASE</w:t>
      </w:r>
    </w:p>
    <w:p w:rsidR="005A6526" w:rsidRDefault="005A6526" w:rsidP="004F4273"/>
    <w:p w:rsidR="004F4273" w:rsidRDefault="004F4273" w:rsidP="004F4273">
      <w:r>
        <w:t>Menu Access: System Table Menu | Exam Label Table</w:t>
      </w:r>
    </w:p>
    <w:p w:rsidR="004F4273" w:rsidRDefault="004F4273" w:rsidP="004F4273"/>
    <w:p w:rsidR="004F4273" w:rsidRDefault="004F4273" w:rsidP="004F4273">
      <w:r>
        <w:rPr>
          <w:noProof/>
          <w:lang w:eastAsia="en-US"/>
        </w:rPr>
        <w:drawing>
          <wp:inline distT="0" distB="0" distL="0" distR="0">
            <wp:extent cx="6647815" cy="4359512"/>
            <wp:effectExtent l="1905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47815" cy="4359512"/>
                    </a:xfrm>
                    <a:prstGeom prst="rect">
                      <a:avLst/>
                    </a:prstGeom>
                    <a:noFill/>
                    <a:ln w="9525">
                      <a:noFill/>
                      <a:miter lim="800000"/>
                      <a:headEnd/>
                      <a:tailEnd/>
                    </a:ln>
                  </pic:spPr>
                </pic:pic>
              </a:graphicData>
            </a:graphic>
          </wp:inline>
        </w:drawing>
      </w:r>
    </w:p>
    <w:p w:rsidR="004F4273" w:rsidRDefault="004F4273" w:rsidP="004F4273"/>
    <w:p w:rsidR="004F4273" w:rsidRDefault="004F4273" w:rsidP="004F4273"/>
    <w:p w:rsidR="004F4273" w:rsidRDefault="004F4273" w:rsidP="004F4273"/>
    <w:p w:rsidR="004F4273" w:rsidRDefault="004F4273" w:rsidP="004F4273"/>
    <w:p w:rsidR="004F4273" w:rsidRDefault="004F4273" w:rsidP="004F4273">
      <w:pPr>
        <w:pStyle w:val="Heading1"/>
      </w:pPr>
      <w:r>
        <w:t xml:space="preserve"> </w:t>
      </w:r>
    </w:p>
    <w:p w:rsidR="004F4273" w:rsidRDefault="004F4273">
      <w:pPr>
        <w:rPr>
          <w:rFonts w:cs="Arial"/>
          <w:b/>
          <w:bCs/>
          <w:kern w:val="32"/>
          <w:sz w:val="32"/>
          <w:szCs w:val="32"/>
        </w:rPr>
      </w:pPr>
      <w:r>
        <w:br w:type="page"/>
      </w:r>
    </w:p>
    <w:p w:rsidR="0045337F" w:rsidRDefault="0045337F" w:rsidP="004F4273">
      <w:pPr>
        <w:pStyle w:val="Heading1"/>
      </w:pPr>
      <w:bookmarkStart w:id="2" w:name="_Toc83895457"/>
      <w:r>
        <w:lastRenderedPageBreak/>
        <w:t>Cockpit Files</w:t>
      </w:r>
      <w:bookmarkEnd w:id="2"/>
    </w:p>
    <w:p w:rsidR="0045337F" w:rsidRDefault="0045337F" w:rsidP="0045337F">
      <w:r>
        <w:t>There are some changes to the Cockpit Files especially the EXDET (CSV) and Subject Combination (Excel)</w:t>
      </w:r>
    </w:p>
    <w:p w:rsidR="0045337F" w:rsidRDefault="0045337F" w:rsidP="0045337F"/>
    <w:p w:rsidR="0045337F" w:rsidRDefault="0045337F" w:rsidP="0045337F">
      <w:pPr>
        <w:pStyle w:val="Heading2"/>
      </w:pPr>
      <w:bookmarkStart w:id="3" w:name="_Toc83895458"/>
      <w:r>
        <w:t>EXDET</w:t>
      </w:r>
      <w:bookmarkEnd w:id="3"/>
    </w:p>
    <w:p w:rsidR="006B2DA2" w:rsidRDefault="0045337F" w:rsidP="0045337F">
      <w:r>
        <w:t>The subject Code column includes “Stream” as part of Subject Code.  For example, for NA student offering Express Maths</w:t>
      </w:r>
      <w:r w:rsidR="006B2DA2">
        <w:t>:</w:t>
      </w:r>
    </w:p>
    <w:p w:rsidR="006B2DA2" w:rsidRDefault="006B2DA2" w:rsidP="006B2DA2">
      <w:pPr>
        <w:tabs>
          <w:tab w:val="left" w:pos="2160"/>
          <w:tab w:val="left" w:pos="2520"/>
        </w:tabs>
      </w:pPr>
      <w:r>
        <w:t xml:space="preserve">Lower Sec NA </w:t>
      </w:r>
      <w:r>
        <w:tab/>
        <w:t>-</w:t>
      </w:r>
      <w:r>
        <w:tab/>
      </w:r>
      <w:r w:rsidR="0045337F">
        <w:t>MATHS –</w:t>
      </w:r>
      <w:r>
        <w:t xml:space="preserve"> EXP</w:t>
      </w:r>
    </w:p>
    <w:p w:rsidR="0045337F" w:rsidRDefault="006B2DA2" w:rsidP="006B2DA2">
      <w:pPr>
        <w:tabs>
          <w:tab w:val="left" w:pos="2160"/>
          <w:tab w:val="left" w:pos="2520"/>
        </w:tabs>
      </w:pPr>
      <w:r>
        <w:t>Upper Sec NA</w:t>
      </w:r>
      <w:r>
        <w:tab/>
        <w:t>-</w:t>
      </w:r>
      <w:r>
        <w:tab/>
      </w:r>
      <w:r w:rsidR="0045337F">
        <w:t xml:space="preserve">MATHS – O </w:t>
      </w:r>
    </w:p>
    <w:p w:rsidR="0045337F" w:rsidRDefault="0045337F" w:rsidP="006B2DA2">
      <w:pPr>
        <w:tabs>
          <w:tab w:val="left" w:pos="2160"/>
          <w:tab w:val="left" w:pos="2520"/>
        </w:tabs>
      </w:pPr>
    </w:p>
    <w:p w:rsidR="006B2DA2" w:rsidRDefault="006B2DA2" w:rsidP="006B2DA2">
      <w:pPr>
        <w:tabs>
          <w:tab w:val="left" w:pos="2160"/>
          <w:tab w:val="left" w:pos="2520"/>
        </w:tabs>
      </w:pPr>
      <w:r>
        <w:t>Some of the Subject Codes are different from previous years. PAMS will map them accordingly. For example EL:</w:t>
      </w:r>
    </w:p>
    <w:p w:rsidR="006B2DA2" w:rsidRDefault="006B2DA2" w:rsidP="006B2DA2">
      <w:pPr>
        <w:tabs>
          <w:tab w:val="left" w:pos="2160"/>
          <w:tab w:val="left" w:pos="2520"/>
        </w:tabs>
      </w:pPr>
      <w:r>
        <w:t>Lower Sec Express</w:t>
      </w:r>
      <w:r>
        <w:tab/>
        <w:t>-</w:t>
      </w:r>
      <w:r>
        <w:tab/>
        <w:t>EL – EXP map to EL1</w:t>
      </w:r>
    </w:p>
    <w:p w:rsidR="006B2DA2" w:rsidRDefault="006B2DA2" w:rsidP="006B2DA2">
      <w:pPr>
        <w:tabs>
          <w:tab w:val="left" w:pos="2160"/>
          <w:tab w:val="left" w:pos="2520"/>
        </w:tabs>
      </w:pPr>
      <w:r>
        <w:t>Lower Sec NA</w:t>
      </w:r>
      <w:r>
        <w:tab/>
        <w:t>-</w:t>
      </w:r>
      <w:r>
        <w:tab/>
        <w:t xml:space="preserve">EL – N(A) map to EL1 </w:t>
      </w:r>
      <w:r>
        <w:tab/>
      </w:r>
    </w:p>
    <w:p w:rsidR="006B2DA2" w:rsidRDefault="006B2DA2" w:rsidP="006B2DA2">
      <w:pPr>
        <w:tabs>
          <w:tab w:val="left" w:pos="2160"/>
          <w:tab w:val="left" w:pos="2520"/>
        </w:tabs>
      </w:pPr>
      <w:r>
        <w:t xml:space="preserve">Lower Sec </w:t>
      </w:r>
      <w:r w:rsidR="00565EB0">
        <w:t>NA SBB</w:t>
      </w:r>
      <w:r>
        <w:tab/>
        <w:t>-</w:t>
      </w:r>
      <w:r>
        <w:tab/>
        <w:t xml:space="preserve">EL – EXP map to </w:t>
      </w:r>
      <w:r w:rsidR="00565EB0">
        <w:t>_</w:t>
      </w:r>
      <w:r>
        <w:t>EL1</w:t>
      </w:r>
    </w:p>
    <w:p w:rsidR="0045337F" w:rsidRDefault="0045337F" w:rsidP="0045337F"/>
    <w:p w:rsidR="00565EB0" w:rsidRDefault="00565EB0" w:rsidP="0045337F">
      <w:r>
        <w:t>Assessment Number</w:t>
      </w:r>
    </w:p>
    <w:p w:rsidR="008A42E9" w:rsidRDefault="00565EB0" w:rsidP="0045337F">
      <w:r>
        <w:t>You need to check the column with “</w:t>
      </w:r>
      <w:r w:rsidRPr="00565EB0">
        <w:t>No. of components for Assessment</w:t>
      </w:r>
      <w:r>
        <w:t xml:space="preserve"> ..” to see what Number to map to CA1, SA1, CA2  and SA2 when converting Cockpit Data.</w:t>
      </w:r>
      <w:r w:rsidR="008A42E9">
        <w:t xml:space="preserve"> </w:t>
      </w:r>
    </w:p>
    <w:p w:rsidR="00565EB0" w:rsidRPr="008A42E9" w:rsidRDefault="008A42E9" w:rsidP="0045337F">
      <w:pPr>
        <w:rPr>
          <w:b/>
          <w:color w:val="FF0000"/>
        </w:rPr>
      </w:pPr>
      <w:r w:rsidRPr="008A42E9">
        <w:rPr>
          <w:b/>
          <w:color w:val="FF0000"/>
        </w:rPr>
        <w:t>Different Schools have different Assessment Numbering System.</w:t>
      </w:r>
    </w:p>
    <w:p w:rsidR="00565EB0" w:rsidRDefault="00565EB0" w:rsidP="0045337F"/>
    <w:p w:rsidR="0045337F" w:rsidRDefault="00800BE8" w:rsidP="0045337F">
      <w:r>
        <w:rPr>
          <w:noProof/>
          <w:lang w:eastAsia="en-US"/>
        </w:rPr>
        <w:pict>
          <v:shape id="_x0000_s1110" type="#_x0000_t62" style="position:absolute;margin-left:311.25pt;margin-top:143.8pt;width:162pt;height:54pt;z-index:251742208" adj="-7087,-16200">
            <v:textbox>
              <w:txbxContent>
                <w:p w:rsidR="00565EB0" w:rsidRDefault="00565EB0" w:rsidP="00565EB0">
                  <w:r>
                    <w:t>Check what Assessment Number to use for CA1, SA1, CA2 and SA2.</w:t>
                  </w:r>
                </w:p>
              </w:txbxContent>
            </v:textbox>
          </v:shape>
        </w:pict>
      </w:r>
      <w:r w:rsidR="00565EB0">
        <w:rPr>
          <w:noProof/>
          <w:lang w:eastAsia="en-US"/>
        </w:rPr>
        <w:drawing>
          <wp:inline distT="0" distB="0" distL="0" distR="0">
            <wp:extent cx="6647815" cy="3827185"/>
            <wp:effectExtent l="19050" t="0" r="63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647815" cy="3827185"/>
                    </a:xfrm>
                    <a:prstGeom prst="rect">
                      <a:avLst/>
                    </a:prstGeom>
                    <a:noFill/>
                    <a:ln w="9525">
                      <a:noFill/>
                      <a:miter lim="800000"/>
                      <a:headEnd/>
                      <a:tailEnd/>
                    </a:ln>
                  </pic:spPr>
                </pic:pic>
              </a:graphicData>
            </a:graphic>
          </wp:inline>
        </w:drawing>
      </w:r>
    </w:p>
    <w:p w:rsidR="0045337F" w:rsidRDefault="0045337F" w:rsidP="0045337F"/>
    <w:p w:rsidR="00425950" w:rsidRDefault="00425950" w:rsidP="001468EA">
      <w:pPr>
        <w:pStyle w:val="Heading1"/>
      </w:pPr>
    </w:p>
    <w:p w:rsidR="00425950" w:rsidRDefault="00425950" w:rsidP="001468EA">
      <w:pPr>
        <w:pStyle w:val="Heading1"/>
      </w:pPr>
    </w:p>
    <w:p w:rsidR="0057796E" w:rsidRPr="008A42E9" w:rsidRDefault="0057796E" w:rsidP="008A42E9">
      <w:pPr>
        <w:rPr>
          <w:rFonts w:cs="Arial"/>
          <w:b/>
          <w:bCs/>
          <w:kern w:val="32"/>
          <w:sz w:val="32"/>
          <w:szCs w:val="32"/>
        </w:rPr>
      </w:pPr>
    </w:p>
    <w:p w:rsidR="0057796E" w:rsidRDefault="0057796E" w:rsidP="0057796E"/>
    <w:p w:rsidR="00BB4F96" w:rsidRDefault="00BB4F96">
      <w:r>
        <w:br w:type="page"/>
      </w:r>
    </w:p>
    <w:p w:rsidR="00BB4F96" w:rsidRPr="00A424B3" w:rsidRDefault="00BB4F96" w:rsidP="00BB4F96">
      <w:pPr>
        <w:rPr>
          <w:b/>
          <w:noProof/>
          <w:sz w:val="32"/>
          <w:szCs w:val="32"/>
        </w:rPr>
      </w:pPr>
      <w:r w:rsidRPr="00A424B3">
        <w:rPr>
          <w:b/>
          <w:noProof/>
          <w:sz w:val="32"/>
          <w:szCs w:val="32"/>
        </w:rPr>
        <w:lastRenderedPageBreak/>
        <w:t>C</w:t>
      </w:r>
      <w:r>
        <w:rPr>
          <w:b/>
          <w:noProof/>
          <w:sz w:val="32"/>
          <w:szCs w:val="32"/>
        </w:rPr>
        <w:t>heck Subject Grading Scheme</w:t>
      </w:r>
    </w:p>
    <w:p w:rsidR="00BB4F96" w:rsidRDefault="00BB4F96" w:rsidP="00BB4F96">
      <w:r>
        <w:br/>
        <w:t>After conversion, you need to check through the Subject Parameters such as Category, Grading Scheme etc. to ensure that they are correct.</w:t>
      </w:r>
    </w:p>
    <w:p w:rsidR="00BB4F96" w:rsidRDefault="00BB4F96" w:rsidP="00BB4F96"/>
    <w:p w:rsidR="00BB4F96" w:rsidRDefault="00BB4F96" w:rsidP="00BB4F96">
      <w:r>
        <w:t>Menu Access: System Admin Menu – Subject Grading Scheme</w:t>
      </w:r>
    </w:p>
    <w:p w:rsidR="00BB4F96" w:rsidRDefault="00BB4F96" w:rsidP="00BB4F96"/>
    <w:p w:rsidR="00BB4F96" w:rsidRDefault="00800BE8" w:rsidP="00BB4F96">
      <w:r>
        <w:rPr>
          <w:noProof/>
        </w:rPr>
        <w:pict>
          <v:shape id="_x0000_s1098" type="#_x0000_t62" style="position:absolute;margin-left:417.75pt;margin-top:172.85pt;width:99.75pt;height:26.25pt;z-index:251728896" adj="-10210,-64923">
            <v:textbox style="mso-next-textbox:#_x0000_s1098">
              <w:txbxContent>
                <w:p w:rsidR="00A232B4" w:rsidRPr="00F46CB7" w:rsidRDefault="00A232B4" w:rsidP="00BB4F96">
                  <w:pPr>
                    <w:rPr>
                      <w:sz w:val="20"/>
                      <w:szCs w:val="20"/>
                    </w:rPr>
                  </w:pPr>
                  <w:r>
                    <w:rPr>
                      <w:sz w:val="20"/>
                      <w:szCs w:val="20"/>
                    </w:rPr>
                    <w:t>Grading Scheme</w:t>
                  </w:r>
                </w:p>
              </w:txbxContent>
            </v:textbox>
          </v:shape>
        </w:pict>
      </w:r>
      <w:r>
        <w:rPr>
          <w:noProof/>
        </w:rPr>
        <w:pict>
          <v:shape id="_x0000_s1097" type="#_x0000_t62" style="position:absolute;margin-left:375pt;margin-top:203.6pt;width:99.75pt;height:26.25pt;z-index:251727872" adj="-10210,-64923">
            <v:textbox style="mso-next-textbox:#_x0000_s1097">
              <w:txbxContent>
                <w:p w:rsidR="00A232B4" w:rsidRPr="00F46CB7" w:rsidRDefault="00A232B4" w:rsidP="00BB4F96">
                  <w:pPr>
                    <w:rPr>
                      <w:sz w:val="20"/>
                      <w:szCs w:val="20"/>
                    </w:rPr>
                  </w:pPr>
                  <w:r>
                    <w:rPr>
                      <w:sz w:val="20"/>
                      <w:szCs w:val="20"/>
                    </w:rPr>
                    <w:t>Subject Category</w:t>
                  </w:r>
                </w:p>
              </w:txbxContent>
            </v:textbox>
          </v:shape>
        </w:pict>
      </w:r>
      <w:r w:rsidR="00BB4F96">
        <w:rPr>
          <w:noProof/>
          <w:lang w:eastAsia="en-US"/>
        </w:rPr>
        <w:drawing>
          <wp:inline distT="0" distB="0" distL="0" distR="0">
            <wp:extent cx="6646545" cy="4499470"/>
            <wp:effectExtent l="19050" t="0" r="190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646545" cy="4499470"/>
                    </a:xfrm>
                    <a:prstGeom prst="rect">
                      <a:avLst/>
                    </a:prstGeom>
                    <a:noFill/>
                    <a:ln w="9525">
                      <a:noFill/>
                      <a:miter lim="800000"/>
                      <a:headEnd/>
                      <a:tailEnd/>
                    </a:ln>
                  </pic:spPr>
                </pic:pic>
              </a:graphicData>
            </a:graphic>
          </wp:inline>
        </w:drawing>
      </w:r>
    </w:p>
    <w:p w:rsidR="00110322" w:rsidRDefault="00110322"/>
    <w:p w:rsidR="00BA3E04" w:rsidRDefault="00BA3E04">
      <w:r>
        <w:br w:type="page"/>
      </w:r>
    </w:p>
    <w:p w:rsidR="00BA3E04" w:rsidRPr="003322D6" w:rsidRDefault="00BA3E04" w:rsidP="00BA3E04">
      <w:pPr>
        <w:pStyle w:val="Heading1"/>
      </w:pPr>
      <w:bookmarkStart w:id="4" w:name="_Toc67155423"/>
      <w:bookmarkStart w:id="5" w:name="_Toc83895459"/>
      <w:r w:rsidRPr="003322D6">
        <w:lastRenderedPageBreak/>
        <w:t>Load</w:t>
      </w:r>
      <w:r>
        <w:t xml:space="preserve"> SBB &amp; Teaching </w:t>
      </w:r>
      <w:r w:rsidRPr="003322D6">
        <w:t>Group</w:t>
      </w:r>
      <w:bookmarkEnd w:id="4"/>
      <w:bookmarkEnd w:id="5"/>
    </w:p>
    <w:p w:rsidR="00BA3E04" w:rsidRPr="003322D6" w:rsidRDefault="00BA3E04" w:rsidP="00BA3E04"/>
    <w:p w:rsidR="00BA3E04" w:rsidRPr="003322D6" w:rsidRDefault="00BA3E04" w:rsidP="00BA3E04">
      <w:r w:rsidRPr="003322D6">
        <w:t xml:space="preserve">Menu Access: System Admin Menu || Load </w:t>
      </w:r>
      <w:r>
        <w:t xml:space="preserve">SBB &amp; </w:t>
      </w:r>
      <w:r w:rsidRPr="003322D6">
        <w:t xml:space="preserve">Teaching Group </w:t>
      </w:r>
    </w:p>
    <w:p w:rsidR="00BA3E04" w:rsidRPr="003322D6" w:rsidRDefault="00BA3E04" w:rsidP="00BA3E04"/>
    <w:p w:rsidR="00BA3E04" w:rsidRDefault="00BA3E04" w:rsidP="00BA3E04">
      <w:r w:rsidRPr="003322D6">
        <w:t xml:space="preserve">There are </w:t>
      </w:r>
      <w:r>
        <w:t>2</w:t>
      </w:r>
      <w:r w:rsidRPr="003322D6">
        <w:t xml:space="preserve"> types of Excel Files </w:t>
      </w:r>
      <w:r>
        <w:t xml:space="preserve">that can be loaded into PAMS. </w:t>
      </w:r>
      <w:r w:rsidRPr="003322D6">
        <w:t>All of them need to be save as OLD Excel Format (.xls)</w:t>
      </w:r>
    </w:p>
    <w:p w:rsidR="00BA3E04" w:rsidRDefault="00BA3E04" w:rsidP="00BA3E04"/>
    <w:p w:rsidR="00BA3E04" w:rsidRPr="00187745" w:rsidRDefault="00BA3E04" w:rsidP="00BA3E04">
      <w:pPr>
        <w:tabs>
          <w:tab w:val="left" w:pos="1440"/>
          <w:tab w:val="left" w:pos="1800"/>
        </w:tabs>
        <w:ind w:left="1800" w:hanging="1800"/>
      </w:pPr>
      <w:r w:rsidRPr="00187745">
        <w:t>RE_SDT_009</w:t>
      </w:r>
      <w:r w:rsidRPr="00187745">
        <w:tab/>
        <w:t>:</w:t>
      </w:r>
      <w:r w:rsidRPr="00187745">
        <w:tab/>
      </w:r>
      <w:r>
        <w:t xml:space="preserve">This is Pupil Subject Teaching Group File. </w:t>
      </w:r>
      <w:r w:rsidRPr="00187745">
        <w:t>There will be many files.</w:t>
      </w:r>
    </w:p>
    <w:p w:rsidR="00BA3E04" w:rsidRPr="003322D6" w:rsidRDefault="00BA3E04" w:rsidP="00BA3E04">
      <w:pPr>
        <w:tabs>
          <w:tab w:val="left" w:pos="1440"/>
          <w:tab w:val="left" w:pos="1800"/>
        </w:tabs>
        <w:ind w:left="1800" w:hanging="1800"/>
      </w:pPr>
      <w:r w:rsidRPr="00187745">
        <w:t>RE_TMT_010</w:t>
      </w:r>
      <w:r>
        <w:tab/>
        <w:t>:</w:t>
      </w:r>
      <w:r>
        <w:tab/>
        <w:t>This is Teacher Teaching Group File. (Only one file for whole school)</w:t>
      </w:r>
    </w:p>
    <w:p w:rsidR="00BA3E04" w:rsidRDefault="00BA3E04" w:rsidP="00BA3E04"/>
    <w:p w:rsidR="00BA3E04" w:rsidRDefault="00BA3E04" w:rsidP="00BA3E04">
      <w:r>
        <w:t>Note:  RE_SDT_009 and RE_TMT_010 can be loaded after target setting and BEFORE analyzing results.</w:t>
      </w:r>
    </w:p>
    <w:p w:rsidR="00BA3E04" w:rsidRDefault="00BA3E04" w:rsidP="00BA3E04"/>
    <w:p w:rsidR="00BA3E04" w:rsidRDefault="00BA3E04" w:rsidP="00BA3E04">
      <w:pPr>
        <w:rPr>
          <w:b/>
        </w:rPr>
      </w:pPr>
      <w:r>
        <w:rPr>
          <w:b/>
        </w:rPr>
        <w:br w:type="page"/>
      </w:r>
    </w:p>
    <w:p w:rsidR="00BA3E04" w:rsidRPr="003322D6" w:rsidRDefault="00BA3E04" w:rsidP="00BA3E04">
      <w:r w:rsidRPr="003322D6">
        <w:rPr>
          <w:b/>
        </w:rPr>
        <w:lastRenderedPageBreak/>
        <w:t>RE_</w:t>
      </w:r>
      <w:r>
        <w:rPr>
          <w:b/>
        </w:rPr>
        <w:t>SDT</w:t>
      </w:r>
      <w:r w:rsidRPr="003322D6">
        <w:rPr>
          <w:b/>
        </w:rPr>
        <w:t>_</w:t>
      </w:r>
      <w:r>
        <w:rPr>
          <w:b/>
        </w:rPr>
        <w:t>009</w:t>
      </w:r>
    </w:p>
    <w:p w:rsidR="00BA3E04" w:rsidRPr="003322D6" w:rsidRDefault="00BA3E04" w:rsidP="00BA3E04"/>
    <w:p w:rsidR="00BA3E04" w:rsidRPr="003322D6" w:rsidRDefault="00BA3E04" w:rsidP="00BA3E04">
      <w:r w:rsidRPr="003322D6">
        <w:rPr>
          <w:noProof/>
          <w:lang w:eastAsia="en-US"/>
        </w:rPr>
        <w:drawing>
          <wp:inline distT="0" distB="0" distL="0" distR="0">
            <wp:extent cx="6276975" cy="33051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BA3E04" w:rsidRPr="003322D6" w:rsidRDefault="00BA3E04" w:rsidP="00BA3E04"/>
    <w:p w:rsidR="00BA3E04" w:rsidRPr="003322D6" w:rsidRDefault="00BA3E04" w:rsidP="00BA3E04"/>
    <w:p w:rsidR="00BA3E04" w:rsidRPr="003322D6" w:rsidRDefault="00BA3E04" w:rsidP="00BA3E04">
      <w:r w:rsidRPr="003322D6">
        <w:rPr>
          <w:b/>
        </w:rPr>
        <w:t>RE_TMT_010</w:t>
      </w:r>
    </w:p>
    <w:p w:rsidR="00BA3E04" w:rsidRPr="003322D6" w:rsidRDefault="00BA3E04" w:rsidP="00BA3E04"/>
    <w:p w:rsidR="00BA3E04" w:rsidRPr="003322D6" w:rsidRDefault="00BA3E04" w:rsidP="00BA3E04">
      <w:r w:rsidRPr="003322D6">
        <w:rPr>
          <w:noProof/>
          <w:lang w:eastAsia="en-US"/>
        </w:rPr>
        <w:drawing>
          <wp:inline distT="0" distB="0" distL="0" distR="0">
            <wp:extent cx="6276975" cy="3305175"/>
            <wp:effectExtent l="19050" t="0" r="9525"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BA3E04" w:rsidRPr="003322D6" w:rsidRDefault="00BA3E04" w:rsidP="00BA3E04"/>
    <w:p w:rsidR="00BA3E04" w:rsidRPr="003322D6" w:rsidRDefault="00BA3E04" w:rsidP="00BA3E04">
      <w:pPr>
        <w:rPr>
          <w:rFonts w:eastAsiaTheme="majorEastAsia" w:cstheme="majorBidi"/>
          <w:b/>
          <w:bCs/>
          <w:iCs/>
          <w:sz w:val="28"/>
          <w:szCs w:val="28"/>
        </w:rPr>
      </w:pPr>
      <w:r w:rsidRPr="003322D6">
        <w:br w:type="page"/>
      </w:r>
    </w:p>
    <w:p w:rsidR="00BA3E04" w:rsidRDefault="00BA3E04" w:rsidP="00BA3E04">
      <w:pPr>
        <w:pStyle w:val="Heading2"/>
      </w:pPr>
      <w:bookmarkStart w:id="6" w:name="_Toc67155424"/>
      <w:bookmarkStart w:id="7" w:name="_Toc83895460"/>
      <w:r>
        <w:lastRenderedPageBreak/>
        <w:t>Loading RE_SDT_009 Files</w:t>
      </w:r>
      <w:bookmarkEnd w:id="6"/>
      <w:bookmarkEnd w:id="7"/>
    </w:p>
    <w:p w:rsidR="00BA3E04" w:rsidRPr="003322D6" w:rsidRDefault="00BA3E04" w:rsidP="00BA3E04">
      <w:r>
        <w:t>This is the Pupil Subject Teaching Group</w:t>
      </w:r>
    </w:p>
    <w:p w:rsidR="00BA3E04" w:rsidRPr="003322D6" w:rsidRDefault="00BA3E04" w:rsidP="00BA3E04"/>
    <w:p w:rsidR="00BA3E04" w:rsidRPr="003322D6" w:rsidRDefault="00BA3E04" w:rsidP="00BA3E04">
      <w:r>
        <w:rPr>
          <w:noProof/>
          <w:lang w:eastAsia="en-US"/>
        </w:rPr>
        <w:pict>
          <v:shape id="_x0000_s1126" type="#_x0000_t62" style="position:absolute;margin-left:321.75pt;margin-top:146.45pt;width:128.1pt;height:39.5pt;z-index:251755520" adj="-15867,-51676" fillcolor="white [3201]" strokecolor="#c0504d [3205]" strokeweight="2.5pt">
            <v:shadow color="#868686"/>
            <v:textbox style="mso-next-textbox:#_x0000_s1126">
              <w:txbxContent>
                <w:p w:rsidR="00BA3E04" w:rsidRDefault="00BA3E04" w:rsidP="00BA3E04">
                  <w:pPr>
                    <w:rPr>
                      <w:sz w:val="20"/>
                      <w:szCs w:val="20"/>
                    </w:rPr>
                  </w:pPr>
                  <w:r w:rsidRPr="006C7B7E">
                    <w:rPr>
                      <w:sz w:val="20"/>
                      <w:szCs w:val="20"/>
                    </w:rPr>
                    <w:t>Click</w:t>
                  </w:r>
                </w:p>
                <w:p w:rsidR="00BA3E04" w:rsidRPr="006C7B7E" w:rsidRDefault="00BA3E04" w:rsidP="00BA3E04">
                  <w:pPr>
                    <w:rPr>
                      <w:sz w:val="20"/>
                      <w:szCs w:val="20"/>
                    </w:rPr>
                  </w:pPr>
                  <w:r>
                    <w:rPr>
                      <w:sz w:val="20"/>
                      <w:szCs w:val="20"/>
                    </w:rPr>
                    <w:t>Load R</w:t>
                  </w:r>
                  <w:r w:rsidRPr="006C7B7E">
                    <w:rPr>
                      <w:sz w:val="20"/>
                      <w:szCs w:val="20"/>
                    </w:rPr>
                    <w:t>E_</w:t>
                  </w:r>
                  <w:r>
                    <w:rPr>
                      <w:sz w:val="20"/>
                      <w:szCs w:val="20"/>
                    </w:rPr>
                    <w:t>SDT</w:t>
                  </w:r>
                  <w:r w:rsidRPr="006C7B7E">
                    <w:rPr>
                      <w:sz w:val="20"/>
                      <w:szCs w:val="20"/>
                    </w:rPr>
                    <w:t>_0</w:t>
                  </w:r>
                  <w:r>
                    <w:rPr>
                      <w:sz w:val="20"/>
                      <w:szCs w:val="20"/>
                    </w:rPr>
                    <w:t>09</w:t>
                  </w:r>
                </w:p>
              </w:txbxContent>
            </v:textbox>
          </v:shape>
        </w:pict>
      </w:r>
      <w:r w:rsidRPr="004A1523">
        <w:t xml:space="preserve"> </w:t>
      </w:r>
      <w:r>
        <w:rPr>
          <w:noProof/>
          <w:lang w:eastAsia="en-US"/>
        </w:rPr>
        <w:drawing>
          <wp:inline distT="0" distB="0" distL="0" distR="0">
            <wp:extent cx="6647815" cy="4500330"/>
            <wp:effectExtent l="19050" t="0" r="63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BA3E04" w:rsidRPr="003322D6" w:rsidRDefault="00BA3E04" w:rsidP="00BA3E04"/>
    <w:p w:rsidR="00BA3E04" w:rsidRPr="003322D6" w:rsidRDefault="00BA3E04" w:rsidP="00BA3E04">
      <w:pPr>
        <w:pStyle w:val="MYStep0"/>
      </w:pPr>
      <w:r w:rsidRPr="003322D6">
        <w:t>Steps</w:t>
      </w:r>
    </w:p>
    <w:p w:rsidR="00BA3E04" w:rsidRPr="003322D6" w:rsidRDefault="00BA3E04" w:rsidP="00BA3E04">
      <w:pPr>
        <w:numPr>
          <w:ilvl w:val="0"/>
          <w:numId w:val="6"/>
        </w:numPr>
      </w:pPr>
      <w:r w:rsidRPr="003322D6">
        <w:t>Select your Directory where you stored your Cockpit Excel Files</w:t>
      </w:r>
    </w:p>
    <w:p w:rsidR="00BA3E04" w:rsidRPr="003322D6" w:rsidRDefault="00BA3E04" w:rsidP="00BA3E04">
      <w:pPr>
        <w:numPr>
          <w:ilvl w:val="0"/>
          <w:numId w:val="6"/>
        </w:numPr>
      </w:pPr>
      <w:r w:rsidRPr="003322D6">
        <w:t>Select the Teaching Group Files</w:t>
      </w:r>
    </w:p>
    <w:p w:rsidR="00BA3E04" w:rsidRPr="003322D6" w:rsidRDefault="00BA3E04" w:rsidP="00BA3E04">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Pr>
          <w:b/>
        </w:rPr>
        <w:t>SDT</w:t>
      </w:r>
      <w:r w:rsidRPr="006D2A90">
        <w:rPr>
          <w:b/>
        </w:rPr>
        <w:t>_</w:t>
      </w:r>
      <w:r>
        <w:rPr>
          <w:b/>
        </w:rPr>
        <w:t>0</w:t>
      </w:r>
      <w:r w:rsidRPr="006D2A90">
        <w:rPr>
          <w:b/>
        </w:rPr>
        <w:t>0</w:t>
      </w:r>
      <w:r>
        <w:rPr>
          <w:b/>
        </w:rPr>
        <w:t>9</w:t>
      </w:r>
      <w:r w:rsidRPr="003322D6">
        <w:rPr>
          <w:rStyle w:val="MYButton"/>
          <w:rFonts w:asciiTheme="minorHAnsi" w:hAnsiTheme="minorHAnsi"/>
        </w:rPr>
        <w:t xml:space="preserve"> </w:t>
      </w:r>
      <w:r w:rsidRPr="003322D6">
        <w:t xml:space="preserve"> Button</w:t>
      </w:r>
    </w:p>
    <w:p w:rsidR="00BA3E04" w:rsidRPr="003322D6" w:rsidRDefault="00BA3E04" w:rsidP="00BA3E04"/>
    <w:p w:rsidR="00BA3E04" w:rsidRPr="003322D6" w:rsidRDefault="00BA3E04" w:rsidP="00BA3E04"/>
    <w:p w:rsidR="00BA3E04" w:rsidRPr="003322D6" w:rsidRDefault="00BA3E04" w:rsidP="00BA3E04">
      <w:r w:rsidRPr="003322D6">
        <w:br w:type="page"/>
      </w:r>
    </w:p>
    <w:p w:rsidR="00BA3E04" w:rsidRDefault="00BA3E04" w:rsidP="00BA3E04">
      <w:pPr>
        <w:pStyle w:val="Heading2"/>
      </w:pPr>
      <w:bookmarkStart w:id="8" w:name="_Toc67155425"/>
      <w:bookmarkStart w:id="9" w:name="_Toc83895461"/>
      <w:r>
        <w:lastRenderedPageBreak/>
        <w:t>Loading RE_TMT_010 Files</w:t>
      </w:r>
      <w:bookmarkEnd w:id="8"/>
      <w:bookmarkEnd w:id="9"/>
    </w:p>
    <w:p w:rsidR="00BA3E04" w:rsidRPr="003322D6" w:rsidRDefault="00BA3E04" w:rsidP="00BA3E04">
      <w:r>
        <w:t>This is the Teacher Teaching Group</w:t>
      </w:r>
    </w:p>
    <w:p w:rsidR="00BA3E04" w:rsidRPr="003322D6" w:rsidRDefault="00BA3E04" w:rsidP="00BA3E04"/>
    <w:p w:rsidR="00BA3E04" w:rsidRPr="003322D6" w:rsidRDefault="00BA3E04" w:rsidP="00BA3E04">
      <w:r>
        <w:rPr>
          <w:noProof/>
          <w:lang w:eastAsia="en-US"/>
        </w:rPr>
        <w:pict>
          <v:shape id="_x0000_s1127" type="#_x0000_t62" style="position:absolute;margin-left:302.25pt;margin-top:147.95pt;width:128.1pt;height:39.5pt;z-index:251756544" adj="-1324,-55367" fillcolor="white [3201]" strokecolor="#c0504d [3205]" strokeweight="2.5pt">
            <v:shadow color="#868686"/>
            <v:textbox style="mso-next-textbox:#_x0000_s1127">
              <w:txbxContent>
                <w:p w:rsidR="00BA3E04" w:rsidRDefault="00BA3E04" w:rsidP="00BA3E04">
                  <w:pPr>
                    <w:rPr>
                      <w:sz w:val="20"/>
                      <w:szCs w:val="20"/>
                    </w:rPr>
                  </w:pPr>
                  <w:r w:rsidRPr="006C7B7E">
                    <w:rPr>
                      <w:sz w:val="20"/>
                      <w:szCs w:val="20"/>
                    </w:rPr>
                    <w:t>Click</w:t>
                  </w:r>
                </w:p>
                <w:p w:rsidR="00BA3E04" w:rsidRPr="006C7B7E" w:rsidRDefault="00BA3E04" w:rsidP="00BA3E04">
                  <w:pPr>
                    <w:rPr>
                      <w:sz w:val="20"/>
                      <w:szCs w:val="20"/>
                    </w:rPr>
                  </w:pPr>
                  <w:r>
                    <w:rPr>
                      <w:sz w:val="20"/>
                      <w:szCs w:val="20"/>
                    </w:rPr>
                    <w:t>Load R</w:t>
                  </w:r>
                  <w:r w:rsidRPr="006C7B7E">
                    <w:rPr>
                      <w:sz w:val="20"/>
                      <w:szCs w:val="20"/>
                    </w:rPr>
                    <w:t>E_</w:t>
                  </w:r>
                  <w:r>
                    <w:rPr>
                      <w:sz w:val="20"/>
                      <w:szCs w:val="20"/>
                    </w:rPr>
                    <w:t>TMT</w:t>
                  </w:r>
                  <w:r w:rsidRPr="006C7B7E">
                    <w:rPr>
                      <w:sz w:val="20"/>
                      <w:szCs w:val="20"/>
                    </w:rPr>
                    <w:t>_0</w:t>
                  </w:r>
                  <w:r>
                    <w:rPr>
                      <w:sz w:val="20"/>
                      <w:szCs w:val="20"/>
                    </w:rPr>
                    <w:t>10</w:t>
                  </w:r>
                </w:p>
              </w:txbxContent>
            </v:textbox>
          </v:shape>
        </w:pict>
      </w:r>
      <w:r w:rsidRPr="004A1523">
        <w:t xml:space="preserve"> </w:t>
      </w:r>
      <w:r>
        <w:rPr>
          <w:noProof/>
          <w:lang w:eastAsia="en-US"/>
        </w:rPr>
        <w:drawing>
          <wp:inline distT="0" distB="0" distL="0" distR="0">
            <wp:extent cx="6647815" cy="4500330"/>
            <wp:effectExtent l="19050" t="0" r="63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BA3E04" w:rsidRPr="003322D6" w:rsidRDefault="00BA3E04" w:rsidP="00BA3E04"/>
    <w:p w:rsidR="00BA3E04" w:rsidRPr="003322D6" w:rsidRDefault="00BA3E04" w:rsidP="00BA3E04">
      <w:pPr>
        <w:pStyle w:val="MYStep0"/>
      </w:pPr>
      <w:r w:rsidRPr="003322D6">
        <w:t>Steps</w:t>
      </w:r>
    </w:p>
    <w:p w:rsidR="00BA3E04" w:rsidRPr="003322D6" w:rsidRDefault="00BA3E04" w:rsidP="00BA3E04">
      <w:pPr>
        <w:numPr>
          <w:ilvl w:val="0"/>
          <w:numId w:val="6"/>
        </w:numPr>
      </w:pPr>
      <w:r w:rsidRPr="003322D6">
        <w:t>Select your Directory where you stored your Cockpit Excel Files</w:t>
      </w:r>
    </w:p>
    <w:p w:rsidR="00BA3E04" w:rsidRPr="003322D6" w:rsidRDefault="00BA3E04" w:rsidP="00BA3E04">
      <w:pPr>
        <w:numPr>
          <w:ilvl w:val="0"/>
          <w:numId w:val="6"/>
        </w:numPr>
      </w:pPr>
      <w:r w:rsidRPr="003322D6">
        <w:t>Select the Teaching Group File</w:t>
      </w:r>
    </w:p>
    <w:p w:rsidR="00BA3E04" w:rsidRPr="003322D6" w:rsidRDefault="00BA3E04" w:rsidP="00BA3E04">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Pr>
          <w:b/>
        </w:rPr>
        <w:t>TMT</w:t>
      </w:r>
      <w:r w:rsidRPr="006D2A90">
        <w:rPr>
          <w:b/>
        </w:rPr>
        <w:t>_</w:t>
      </w:r>
      <w:r>
        <w:rPr>
          <w:b/>
        </w:rPr>
        <w:t>01</w:t>
      </w:r>
      <w:r w:rsidRPr="006D2A90">
        <w:rPr>
          <w:b/>
        </w:rPr>
        <w:t>0</w:t>
      </w:r>
      <w:r w:rsidRPr="003322D6">
        <w:rPr>
          <w:rStyle w:val="MYButton"/>
          <w:rFonts w:asciiTheme="minorHAnsi" w:hAnsiTheme="minorHAnsi"/>
        </w:rPr>
        <w:t xml:space="preserve"> </w:t>
      </w:r>
      <w:r w:rsidRPr="003322D6">
        <w:t xml:space="preserve"> Button</w:t>
      </w:r>
    </w:p>
    <w:p w:rsidR="00BA3E04" w:rsidRDefault="00BA3E04" w:rsidP="00BA3E04"/>
    <w:p w:rsidR="00BA3E04" w:rsidRPr="009F613F" w:rsidRDefault="00BA3E04" w:rsidP="00BA3E04">
      <w:pPr>
        <w:rPr>
          <w:b/>
          <w:color w:val="FF0000"/>
        </w:rPr>
      </w:pPr>
      <w:r w:rsidRPr="009F613F">
        <w:rPr>
          <w:b/>
          <w:color w:val="FF0000"/>
        </w:rPr>
        <w:t xml:space="preserve">Warning: This will not work if your Teacher Allocation to Subject </w:t>
      </w:r>
      <w:r>
        <w:rPr>
          <w:b/>
          <w:color w:val="FF0000"/>
        </w:rPr>
        <w:t xml:space="preserve">(Teaching Group) </w:t>
      </w:r>
      <w:r w:rsidRPr="009F613F">
        <w:rPr>
          <w:b/>
          <w:color w:val="FF0000"/>
        </w:rPr>
        <w:t>is not accurate.</w:t>
      </w:r>
    </w:p>
    <w:p w:rsidR="00D17780" w:rsidRDefault="00D17780">
      <w:r>
        <w:br w:type="page"/>
      </w:r>
    </w:p>
    <w:p w:rsidR="008612F8" w:rsidRDefault="008612F8" w:rsidP="008612F8">
      <w:pPr>
        <w:pStyle w:val="Heading1"/>
      </w:pPr>
      <w:bookmarkStart w:id="10" w:name="_Toc83895462"/>
      <w:r>
        <w:lastRenderedPageBreak/>
        <w:t>Manage SBB and Teaching Group</w:t>
      </w:r>
      <w:bookmarkEnd w:id="10"/>
    </w:p>
    <w:p w:rsidR="008612F8" w:rsidRDefault="008612F8" w:rsidP="0057796E">
      <w:r>
        <w:t>Most of the SBB and Teaching group are handled by the LOAD function. However, if you need to change manually, you may do so here.</w:t>
      </w:r>
    </w:p>
    <w:p w:rsidR="008612F8" w:rsidRDefault="008612F8" w:rsidP="0057796E"/>
    <w:p w:rsidR="00D462B8" w:rsidRPr="003322D6" w:rsidRDefault="00D462B8" w:rsidP="00D462B8">
      <w:r w:rsidRPr="003322D6">
        <w:t xml:space="preserve">Menu Access: </w:t>
      </w:r>
      <w:r>
        <w:t xml:space="preserve">System Admin </w:t>
      </w:r>
      <w:r w:rsidRPr="003322D6">
        <w:t xml:space="preserve">Menu || </w:t>
      </w:r>
      <w:r>
        <w:t>Manage SBB &amp; Teaching Group</w:t>
      </w:r>
      <w:r w:rsidRPr="003322D6">
        <w:t xml:space="preserve"> </w:t>
      </w:r>
    </w:p>
    <w:p w:rsidR="00D462B8" w:rsidRDefault="00D17780" w:rsidP="00D17780">
      <w:pPr>
        <w:tabs>
          <w:tab w:val="left" w:pos="2460"/>
        </w:tabs>
      </w:pPr>
      <w:r>
        <w:tab/>
      </w:r>
    </w:p>
    <w:p w:rsidR="00D462B8" w:rsidRDefault="004B0F9D" w:rsidP="0057796E">
      <w:r>
        <w:rPr>
          <w:noProof/>
          <w:lang w:eastAsia="en-US"/>
        </w:rPr>
        <w:drawing>
          <wp:inline distT="0" distB="0" distL="0" distR="0">
            <wp:extent cx="6647815" cy="4500330"/>
            <wp:effectExtent l="19050" t="0" r="63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8612F8" w:rsidRDefault="008612F8" w:rsidP="0057796E"/>
    <w:p w:rsidR="00D462B8" w:rsidRPr="003322D6" w:rsidRDefault="00D462B8" w:rsidP="00D462B8">
      <w:pPr>
        <w:pStyle w:val="MYStep0"/>
      </w:pPr>
      <w:r w:rsidRPr="003322D6">
        <w:t>Steps</w:t>
      </w:r>
    </w:p>
    <w:p w:rsidR="00D462B8" w:rsidRDefault="00D462B8" w:rsidP="00D462B8">
      <w:pPr>
        <w:numPr>
          <w:ilvl w:val="0"/>
          <w:numId w:val="6"/>
        </w:numPr>
      </w:pPr>
      <w:r>
        <w:t>Select Year</w:t>
      </w:r>
    </w:p>
    <w:p w:rsidR="00D462B8" w:rsidRPr="003322D6" w:rsidRDefault="00D462B8" w:rsidP="00D462B8">
      <w:pPr>
        <w:numPr>
          <w:ilvl w:val="0"/>
          <w:numId w:val="6"/>
        </w:numPr>
      </w:pPr>
      <w:r>
        <w:t xml:space="preserve">Select Level </w:t>
      </w:r>
    </w:p>
    <w:p w:rsidR="00D462B8" w:rsidRPr="003322D6" w:rsidRDefault="00D462B8" w:rsidP="00D462B8">
      <w:pPr>
        <w:numPr>
          <w:ilvl w:val="0"/>
          <w:numId w:val="6"/>
        </w:numPr>
      </w:pPr>
      <w:r w:rsidRPr="003322D6">
        <w:t xml:space="preserve">Select </w:t>
      </w:r>
      <w:r>
        <w:t>Exam Type (Previous Year Results</w:t>
      </w:r>
      <w:r w:rsidRPr="003322D6">
        <w:t>)</w:t>
      </w:r>
    </w:p>
    <w:p w:rsidR="00D462B8" w:rsidRPr="003322D6" w:rsidRDefault="00D462B8" w:rsidP="00D462B8">
      <w:pPr>
        <w:numPr>
          <w:ilvl w:val="0"/>
          <w:numId w:val="6"/>
        </w:numPr>
      </w:pPr>
      <w:r>
        <w:t>Click Get Data button</w:t>
      </w:r>
    </w:p>
    <w:p w:rsidR="00084CFA" w:rsidRDefault="00084CFA">
      <w:r>
        <w:br w:type="page"/>
      </w:r>
    </w:p>
    <w:p w:rsidR="00D462B8" w:rsidRDefault="00C40EF9" w:rsidP="00C40EF9">
      <w:pPr>
        <w:pStyle w:val="Heading2"/>
      </w:pPr>
      <w:bookmarkStart w:id="11" w:name="_Toc83895463"/>
      <w:r>
        <w:lastRenderedPageBreak/>
        <w:t>Features</w:t>
      </w:r>
      <w:bookmarkEnd w:id="11"/>
    </w:p>
    <w:p w:rsidR="00C40EF9" w:rsidRDefault="00C40EF9" w:rsidP="0057796E">
      <w:r>
        <w:t>The grid on the right panel has features like Sorting, Filtering and Pivoting</w:t>
      </w:r>
    </w:p>
    <w:p w:rsidR="00C40EF9" w:rsidRDefault="00C40EF9" w:rsidP="0057796E"/>
    <w:p w:rsidR="00C40EF9" w:rsidRDefault="00800BE8" w:rsidP="0057796E">
      <w:r>
        <w:rPr>
          <w:noProof/>
          <w:lang w:eastAsia="en-US"/>
        </w:rPr>
        <w:pict>
          <v:shape id="_x0000_s1081" type="#_x0000_t62" style="position:absolute;margin-left:333.75pt;margin-top:2.55pt;width:150.75pt;height:30.1pt;z-index:251714560" adj="-8110,46286" fillcolor="white [3201]" strokecolor="#c0504d [3205]" strokeweight="2.5pt">
            <v:shadow color="#868686"/>
            <v:textbox style="mso-next-textbox:#_x0000_s1081">
              <w:txbxContent>
                <w:p w:rsidR="00A232B4" w:rsidRPr="006C7B7E" w:rsidRDefault="00A232B4" w:rsidP="00C40EF9">
                  <w:pPr>
                    <w:rPr>
                      <w:sz w:val="20"/>
                      <w:szCs w:val="20"/>
                    </w:rPr>
                  </w:pPr>
                  <w:r>
                    <w:rPr>
                      <w:sz w:val="20"/>
                      <w:szCs w:val="20"/>
                    </w:rPr>
                    <w:t>Manage SBB</w:t>
                  </w:r>
                </w:p>
              </w:txbxContent>
            </v:textbox>
          </v:shape>
        </w:pict>
      </w:r>
    </w:p>
    <w:p w:rsidR="00C40EF9" w:rsidRDefault="00C40EF9" w:rsidP="0057796E"/>
    <w:p w:rsidR="00084CFA" w:rsidRDefault="00800BE8" w:rsidP="0057796E">
      <w:r>
        <w:rPr>
          <w:noProof/>
          <w:lang w:eastAsia="en-US"/>
        </w:rPr>
        <w:pict>
          <v:shape id="_x0000_s1085" type="#_x0000_t62" style="position:absolute;margin-left:31.5pt;margin-top:221.45pt;width:165pt;height:46.85pt;z-index:251719680" adj="12148,-72430" fillcolor="white [3201]" strokecolor="#c0504d [3205]" strokeweight="2.5pt">
            <v:shadow color="#868686"/>
            <v:textbox style="mso-next-textbox:#_x0000_s1085">
              <w:txbxContent>
                <w:p w:rsidR="00A232B4" w:rsidRPr="006C7B7E" w:rsidRDefault="00A232B4" w:rsidP="00C40EF9">
                  <w:pPr>
                    <w:rPr>
                      <w:sz w:val="20"/>
                      <w:szCs w:val="20"/>
                    </w:rPr>
                  </w:pPr>
                  <w:r>
                    <w:rPr>
                      <w:sz w:val="20"/>
                      <w:szCs w:val="20"/>
                    </w:rPr>
                    <w:t>Drag any column to the Orange Panel to Pivot (Group) by the Column.</w:t>
                  </w:r>
                </w:p>
              </w:txbxContent>
            </v:textbox>
          </v:shape>
        </w:pict>
      </w:r>
      <w:r>
        <w:rPr>
          <w:noProof/>
          <w:lang w:eastAsia="en-US"/>
        </w:rPr>
        <w:pict>
          <v:shape id="_x0000_s1082" type="#_x0000_t62" style="position:absolute;margin-left:270pt;margin-top:138.7pt;width:165pt;height:39.1pt;z-index:251716608" adj="-6624,-27760" fillcolor="white [3201]" strokecolor="#c0504d [3205]" strokeweight="2.5pt">
            <v:shadow color="#868686"/>
            <v:textbox style="mso-next-textbox:#_x0000_s1082">
              <w:txbxContent>
                <w:p w:rsidR="00A232B4" w:rsidRPr="006C7B7E" w:rsidRDefault="00A232B4" w:rsidP="00C40EF9">
                  <w:pPr>
                    <w:rPr>
                      <w:sz w:val="20"/>
                      <w:szCs w:val="20"/>
                    </w:rPr>
                  </w:pPr>
                  <w:r>
                    <w:rPr>
                      <w:sz w:val="20"/>
                      <w:szCs w:val="20"/>
                    </w:rPr>
                    <w:t>Move Cursor to column to Filter.</w:t>
                  </w:r>
                </w:p>
              </w:txbxContent>
            </v:textbox>
          </v:shape>
        </w:pict>
      </w:r>
      <w:r w:rsidR="004B0F9D">
        <w:rPr>
          <w:noProof/>
          <w:lang w:eastAsia="en-US"/>
        </w:rPr>
        <w:drawing>
          <wp:anchor distT="0" distB="0" distL="114300" distR="114300" simplePos="0" relativeHeight="251715584" behindDoc="0" locked="0" layoutInCell="1" allowOverlap="1">
            <wp:simplePos x="0" y="0"/>
            <wp:positionH relativeFrom="column">
              <wp:posOffset>2352675</wp:posOffset>
            </wp:positionH>
            <wp:positionV relativeFrom="paragraph">
              <wp:posOffset>1158240</wp:posOffset>
            </wp:positionV>
            <wp:extent cx="485775" cy="1381125"/>
            <wp:effectExtent l="19050" t="0" r="9525"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485775" cy="1381125"/>
                    </a:xfrm>
                    <a:prstGeom prst="rect">
                      <a:avLst/>
                    </a:prstGeom>
                    <a:noFill/>
                    <a:ln w="9525">
                      <a:noFill/>
                      <a:miter lim="800000"/>
                      <a:headEnd/>
                      <a:tailEnd/>
                    </a:ln>
                  </pic:spPr>
                </pic:pic>
              </a:graphicData>
            </a:graphic>
          </wp:anchor>
        </w:drawing>
      </w:r>
      <w:r>
        <w:rPr>
          <w:noProof/>
          <w:lang w:eastAsia="en-US"/>
        </w:rPr>
        <w:pict>
          <v:rect id="_x0000_s1084" style="position:absolute;margin-left:393pt;margin-top:217.7pt;width:119.25pt;height:71.25pt;z-index:251718656;mso-position-horizontal-relative:text;mso-position-vertical-relative:text" strokecolor="#c00000" strokeweight="2pt">
            <v:fill opacity="0"/>
          </v:rect>
        </w:pict>
      </w:r>
      <w:r>
        <w:rPr>
          <w:noProof/>
          <w:lang w:eastAsia="en-US"/>
        </w:rPr>
        <w:pict>
          <v:shape id="_x0000_s1083" type="#_x0000_t62" style="position:absolute;margin-left:196.5pt;margin-top:257.45pt;width:165pt;height:39.1pt;z-index:251717632;mso-position-horizontal-relative:text;mso-position-vertical-relative:text" adj="24794,-10082" fillcolor="white [3201]" strokecolor="#c0504d [3205]" strokeweight="2.5pt">
            <v:shadow color="#868686"/>
            <v:textbox style="mso-next-textbox:#_x0000_s1083">
              <w:txbxContent>
                <w:p w:rsidR="00A232B4" w:rsidRPr="006C7B7E" w:rsidRDefault="00A232B4" w:rsidP="00C40EF9">
                  <w:pPr>
                    <w:rPr>
                      <w:sz w:val="20"/>
                      <w:szCs w:val="20"/>
                    </w:rPr>
                  </w:pPr>
                  <w:r>
                    <w:rPr>
                      <w:sz w:val="20"/>
                      <w:szCs w:val="20"/>
                    </w:rPr>
                    <w:t>Previous Year Subject and Results</w:t>
                  </w:r>
                </w:p>
              </w:txbxContent>
            </v:textbox>
          </v:shape>
        </w:pict>
      </w:r>
      <w:r>
        <w:rPr>
          <w:noProof/>
          <w:lang w:eastAsia="en-US"/>
        </w:rPr>
        <w:pict>
          <v:rect id="_x0000_s1080" style="position:absolute;margin-left:139.5pt;margin-top:35.3pt;width:134.25pt;height:18.75pt;z-index:251713536;mso-position-horizontal-relative:text;mso-position-vertical-relative:text" strokecolor="#c00000" strokeweight="2pt">
            <v:fill opacity="0"/>
          </v:rect>
        </w:pict>
      </w:r>
      <w:r w:rsidR="006E6065" w:rsidRPr="006E6065">
        <w:rPr>
          <w:noProof/>
          <w:lang w:eastAsia="en-US"/>
        </w:rPr>
        <w:drawing>
          <wp:inline distT="0" distB="0" distL="0" distR="0">
            <wp:extent cx="6647815" cy="4500330"/>
            <wp:effectExtent l="1905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084CFA" w:rsidRDefault="00084CFA" w:rsidP="0057796E"/>
    <w:p w:rsidR="00084CFA" w:rsidRDefault="00084CFA">
      <w:r>
        <w:br w:type="page"/>
      </w:r>
    </w:p>
    <w:p w:rsidR="00C40EF9" w:rsidRDefault="001D474B" w:rsidP="00C40EF9">
      <w:pPr>
        <w:pStyle w:val="Heading2"/>
      </w:pPr>
      <w:bookmarkStart w:id="12" w:name="_Toc83895464"/>
      <w:r>
        <w:lastRenderedPageBreak/>
        <w:t>Updating SBB Subject</w:t>
      </w:r>
      <w:bookmarkEnd w:id="12"/>
    </w:p>
    <w:p w:rsidR="00084CFA" w:rsidRDefault="00084CFA" w:rsidP="0057796E"/>
    <w:p w:rsidR="00C40EF9" w:rsidRDefault="00800BE8" w:rsidP="0057796E">
      <w:r>
        <w:rPr>
          <w:noProof/>
          <w:lang w:eastAsia="en-US"/>
        </w:rPr>
        <w:pict>
          <v:rect id="_x0000_s1094" style="position:absolute;margin-left:138.75pt;margin-top:34.75pt;width:134.25pt;height:18.75pt;z-index:251724800" strokecolor="#c00000" strokeweight="2pt">
            <v:fill opacity="0"/>
          </v:rect>
        </w:pict>
      </w:r>
      <w:r>
        <w:rPr>
          <w:noProof/>
          <w:lang w:eastAsia="en-US"/>
        </w:rPr>
        <w:pict>
          <v:shape id="_x0000_s1093" type="#_x0000_t62" style="position:absolute;margin-left:214.5pt;margin-top:132.25pt;width:165pt;height:39.1pt;z-index:251723776" adj="-4759,-40604" fillcolor="white [3201]" strokecolor="#c0504d [3205]" strokeweight="2.5pt">
            <v:shadow color="#868686"/>
            <v:textbox style="mso-next-textbox:#_x0000_s1093">
              <w:txbxContent>
                <w:p w:rsidR="00A232B4" w:rsidRPr="006C7B7E" w:rsidRDefault="00A232B4" w:rsidP="00C0771B">
                  <w:pPr>
                    <w:rPr>
                      <w:sz w:val="20"/>
                      <w:szCs w:val="20"/>
                    </w:rPr>
                  </w:pPr>
                  <w:r>
                    <w:rPr>
                      <w:sz w:val="20"/>
                      <w:szCs w:val="20"/>
                    </w:rPr>
                    <w:t>Move Cursor to column to Filter.</w:t>
                  </w:r>
                </w:p>
              </w:txbxContent>
            </v:textbox>
          </v:shape>
        </w:pict>
      </w:r>
      <w:r w:rsidR="00C0771B">
        <w:rPr>
          <w:noProof/>
          <w:lang w:eastAsia="en-US"/>
        </w:rPr>
        <w:drawing>
          <wp:inline distT="0" distB="0" distL="0" distR="0">
            <wp:extent cx="6647815" cy="4500330"/>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C40EF9" w:rsidRDefault="00C40EF9" w:rsidP="0057796E"/>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 xml:space="preserve">Click </w:t>
      </w:r>
      <w:r>
        <w:t>Student (CTRL+Click)</w:t>
      </w:r>
    </w:p>
    <w:p w:rsidR="001D474B" w:rsidRPr="003322D6" w:rsidRDefault="001D474B" w:rsidP="001D474B">
      <w:pPr>
        <w:numPr>
          <w:ilvl w:val="0"/>
          <w:numId w:val="6"/>
        </w:numPr>
      </w:pPr>
      <w:r>
        <w:t>Click SBB Action Button (e.g. Subject-&gt;</w:t>
      </w:r>
      <w:r w:rsidR="004B0F9D">
        <w:t>EP</w:t>
      </w:r>
      <w:r>
        <w:t>)</w:t>
      </w:r>
    </w:p>
    <w:p w:rsidR="00084CFA" w:rsidRDefault="00084CFA" w:rsidP="0057796E"/>
    <w:p w:rsidR="00084CFA" w:rsidRDefault="00084CFA">
      <w:r>
        <w:br w:type="page"/>
      </w:r>
    </w:p>
    <w:p w:rsidR="001D474B" w:rsidRDefault="001D474B" w:rsidP="001D474B">
      <w:pPr>
        <w:pStyle w:val="Heading2"/>
      </w:pPr>
      <w:bookmarkStart w:id="13" w:name="_Toc83895465"/>
      <w:r>
        <w:lastRenderedPageBreak/>
        <w:t>Update Teaching Group</w:t>
      </w:r>
      <w:r w:rsidR="004B0F9D">
        <w:t>/ Teachers</w:t>
      </w:r>
      <w:bookmarkEnd w:id="13"/>
    </w:p>
    <w:p w:rsidR="001D474B" w:rsidRDefault="001D474B" w:rsidP="001D474B">
      <w:r>
        <w:t xml:space="preserve">Most of the teaching group will be assigned during the “Load SBB &amp; Teaching Group”. </w:t>
      </w:r>
    </w:p>
    <w:p w:rsidR="001D474B" w:rsidRDefault="001D474B" w:rsidP="001D474B">
      <w:r>
        <w:t>However, if you need to change any record manually, you can do it here.</w:t>
      </w:r>
    </w:p>
    <w:p w:rsidR="001D474B" w:rsidRDefault="001D474B" w:rsidP="001D474B"/>
    <w:p w:rsidR="001D474B" w:rsidRPr="001D474B" w:rsidRDefault="001D474B" w:rsidP="001D474B">
      <w:pPr>
        <w:rPr>
          <w:b/>
          <w:u w:val="single"/>
        </w:rPr>
      </w:pPr>
      <w:r w:rsidRPr="001D474B">
        <w:rPr>
          <w:b/>
          <w:u w:val="single"/>
        </w:rPr>
        <w:t>By Selection</w:t>
      </w:r>
    </w:p>
    <w:p w:rsidR="001D474B" w:rsidRDefault="001D474B" w:rsidP="001D474B"/>
    <w:p w:rsidR="001D474B" w:rsidRDefault="00C0771B" w:rsidP="001D474B">
      <w:r>
        <w:rPr>
          <w:noProof/>
          <w:lang w:eastAsia="en-US"/>
        </w:rPr>
        <w:drawing>
          <wp:inline distT="0" distB="0" distL="0" distR="0">
            <wp:extent cx="6647815" cy="4500330"/>
            <wp:effectExtent l="1905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1D474B" w:rsidRDefault="001D474B" w:rsidP="001D474B"/>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Click Method – By Selection</w:t>
      </w:r>
    </w:p>
    <w:p w:rsidR="001D474B" w:rsidRPr="003322D6" w:rsidRDefault="001D474B" w:rsidP="001D474B">
      <w:pPr>
        <w:numPr>
          <w:ilvl w:val="0"/>
          <w:numId w:val="6"/>
        </w:numPr>
      </w:pPr>
      <w:r w:rsidRPr="003322D6">
        <w:t>Select Assign Group</w:t>
      </w:r>
      <w:r w:rsidR="00D05CD3">
        <w:t>/Teacher</w:t>
      </w:r>
      <w:r w:rsidRPr="003322D6">
        <w:t xml:space="preserve"> (</w:t>
      </w:r>
      <w:r>
        <w:t>G01, G02, T01, T02 or T03)</w:t>
      </w:r>
    </w:p>
    <w:p w:rsidR="001D474B" w:rsidRPr="003322D6" w:rsidRDefault="001D474B" w:rsidP="001D474B">
      <w:pPr>
        <w:numPr>
          <w:ilvl w:val="0"/>
          <w:numId w:val="6"/>
        </w:numPr>
      </w:pPr>
      <w:r w:rsidRPr="003322D6">
        <w:t>Enter the Value</w:t>
      </w:r>
    </w:p>
    <w:p w:rsidR="001D474B" w:rsidRPr="003322D6" w:rsidRDefault="001D474B" w:rsidP="001D474B">
      <w:pPr>
        <w:numPr>
          <w:ilvl w:val="0"/>
          <w:numId w:val="6"/>
        </w:numPr>
      </w:pPr>
      <w:r w:rsidRPr="003322D6">
        <w:t>Select Students (Use CTRL+Click)</w:t>
      </w:r>
    </w:p>
    <w:p w:rsidR="001D474B" w:rsidRPr="003322D6" w:rsidRDefault="001D474B" w:rsidP="001D474B">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1D474B" w:rsidRDefault="001D474B" w:rsidP="001D474B"/>
    <w:p w:rsidR="00084CFA" w:rsidRDefault="00084CFA" w:rsidP="0057796E"/>
    <w:p w:rsidR="00084CFA" w:rsidRDefault="00084CFA" w:rsidP="0057796E"/>
    <w:p w:rsidR="00084CFA" w:rsidRDefault="00084CFA" w:rsidP="0057796E"/>
    <w:p w:rsidR="00084CFA" w:rsidRDefault="00084CFA">
      <w:r>
        <w:br w:type="page"/>
      </w:r>
    </w:p>
    <w:p w:rsidR="00084CFA" w:rsidRPr="00D05CD3" w:rsidRDefault="00C50040" w:rsidP="0057796E">
      <w:pPr>
        <w:rPr>
          <w:b/>
          <w:u w:val="single"/>
        </w:rPr>
      </w:pPr>
      <w:r w:rsidRPr="00D05CD3">
        <w:rPr>
          <w:b/>
          <w:u w:val="single"/>
        </w:rPr>
        <w:lastRenderedPageBreak/>
        <w:t>By Class/Subject</w:t>
      </w:r>
    </w:p>
    <w:p w:rsidR="00084CFA" w:rsidRDefault="00084CFA" w:rsidP="0057796E"/>
    <w:p w:rsidR="00C50040" w:rsidRDefault="003401B9" w:rsidP="0057796E">
      <w:r>
        <w:rPr>
          <w:noProof/>
          <w:lang w:eastAsia="en-US"/>
        </w:rPr>
        <w:drawing>
          <wp:inline distT="0" distB="0" distL="0" distR="0">
            <wp:extent cx="6647815" cy="4500330"/>
            <wp:effectExtent l="19050" t="0" r="63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C50040" w:rsidRPr="003322D6" w:rsidRDefault="00C50040" w:rsidP="00C50040">
      <w:pPr>
        <w:pStyle w:val="MYStep0"/>
      </w:pPr>
      <w:r w:rsidRPr="003322D6">
        <w:t>Steps</w:t>
      </w:r>
    </w:p>
    <w:p w:rsidR="00C50040" w:rsidRPr="003322D6" w:rsidRDefault="00C50040" w:rsidP="00C50040">
      <w:pPr>
        <w:numPr>
          <w:ilvl w:val="0"/>
          <w:numId w:val="6"/>
        </w:numPr>
      </w:pPr>
      <w:r w:rsidRPr="003322D6">
        <w:t xml:space="preserve">Click Method – By Class/Subject </w:t>
      </w:r>
    </w:p>
    <w:p w:rsidR="00C50040" w:rsidRPr="003322D6" w:rsidRDefault="00C50040" w:rsidP="00C50040">
      <w:pPr>
        <w:numPr>
          <w:ilvl w:val="0"/>
          <w:numId w:val="6"/>
        </w:numPr>
      </w:pPr>
      <w:r w:rsidRPr="003322D6">
        <w:t>Select Class and Subject</w:t>
      </w:r>
    </w:p>
    <w:p w:rsidR="00C50040" w:rsidRPr="003322D6" w:rsidRDefault="00C50040" w:rsidP="00C50040">
      <w:pPr>
        <w:numPr>
          <w:ilvl w:val="0"/>
          <w:numId w:val="6"/>
        </w:numPr>
      </w:pPr>
      <w:r w:rsidRPr="003322D6">
        <w:t>Select Assign Group</w:t>
      </w:r>
      <w:r w:rsidR="00D05CD3">
        <w:t xml:space="preserve">/Teacher </w:t>
      </w:r>
      <w:r w:rsidRPr="003322D6">
        <w:t xml:space="preserve"> (</w:t>
      </w:r>
      <w:r>
        <w:t>G01, G02, T01, T02 or T03)</w:t>
      </w:r>
    </w:p>
    <w:p w:rsidR="00C50040" w:rsidRPr="003322D6" w:rsidRDefault="00C50040" w:rsidP="00C50040">
      <w:pPr>
        <w:numPr>
          <w:ilvl w:val="0"/>
          <w:numId w:val="6"/>
        </w:numPr>
      </w:pPr>
      <w:r w:rsidRPr="003322D6">
        <w:t>Enter the Value</w:t>
      </w:r>
      <w:r w:rsidR="003401B9">
        <w:t xml:space="preserve"> (e.g. Art Teacher)</w:t>
      </w:r>
    </w:p>
    <w:p w:rsidR="00C50040" w:rsidRPr="003322D6" w:rsidRDefault="00C50040" w:rsidP="00C50040">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C50040" w:rsidRDefault="00C50040" w:rsidP="0057796E"/>
    <w:p w:rsidR="00D05CD3" w:rsidRDefault="00D05CD3">
      <w:r>
        <w:br w:type="page"/>
      </w:r>
    </w:p>
    <w:p w:rsidR="00D05CD3" w:rsidRPr="00D05CD3" w:rsidRDefault="00D05CD3" w:rsidP="00D05CD3">
      <w:pPr>
        <w:rPr>
          <w:b/>
          <w:u w:val="single"/>
        </w:rPr>
      </w:pPr>
      <w:r w:rsidRPr="00D05CD3">
        <w:rPr>
          <w:b/>
          <w:u w:val="single"/>
        </w:rPr>
        <w:lastRenderedPageBreak/>
        <w:t xml:space="preserve">By </w:t>
      </w:r>
      <w:r>
        <w:rPr>
          <w:b/>
          <w:u w:val="single"/>
        </w:rPr>
        <w:t>Results</w:t>
      </w:r>
    </w:p>
    <w:p w:rsidR="00D05CD3" w:rsidRDefault="00D05CD3" w:rsidP="00D05CD3"/>
    <w:p w:rsidR="00D05CD3" w:rsidRDefault="00800BE8" w:rsidP="00D05CD3">
      <w:r>
        <w:rPr>
          <w:noProof/>
          <w:lang w:eastAsia="en-US"/>
        </w:rPr>
        <w:pict>
          <v:shape id="_x0000_s1095" type="#_x0000_t62" style="position:absolute;margin-left:303.75pt;margin-top:75.15pt;width:154.5pt;height:63.35pt;z-index:251725824" adj="22830,-9683" fillcolor="white [3201]" strokecolor="#c0504d [3205]" strokeweight="2.5pt">
            <v:shadow color="#868686"/>
            <v:textbox style="mso-next-textbox:#_x0000_s1095">
              <w:txbxContent>
                <w:p w:rsidR="00A232B4" w:rsidRPr="006C7B7E" w:rsidRDefault="00A232B4" w:rsidP="003401B9">
                  <w:pPr>
                    <w:rPr>
                      <w:sz w:val="20"/>
                      <w:szCs w:val="20"/>
                    </w:rPr>
                  </w:pPr>
                  <w:r>
                    <w:rPr>
                      <w:sz w:val="20"/>
                      <w:szCs w:val="20"/>
                    </w:rPr>
                    <w:t>Click SYNC once you have finished updating all the teachers.</w:t>
                  </w:r>
                </w:p>
              </w:txbxContent>
            </v:textbox>
          </v:shape>
        </w:pict>
      </w:r>
      <w:r w:rsidR="003401B9">
        <w:rPr>
          <w:noProof/>
          <w:lang w:eastAsia="en-US"/>
        </w:rPr>
        <w:drawing>
          <wp:inline distT="0" distB="0" distL="0" distR="0">
            <wp:extent cx="6647815" cy="4500330"/>
            <wp:effectExtent l="19050" t="0" r="63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D05CD3" w:rsidRDefault="00D05CD3" w:rsidP="00D05CD3"/>
    <w:p w:rsidR="00D05CD3" w:rsidRPr="003322D6" w:rsidRDefault="00D05CD3" w:rsidP="00D05CD3">
      <w:pPr>
        <w:pStyle w:val="MYStep0"/>
      </w:pPr>
      <w:r w:rsidRPr="003322D6">
        <w:t>Steps</w:t>
      </w:r>
    </w:p>
    <w:p w:rsidR="00D05CD3" w:rsidRPr="003322D6" w:rsidRDefault="00D05CD3" w:rsidP="00D05CD3">
      <w:pPr>
        <w:numPr>
          <w:ilvl w:val="0"/>
          <w:numId w:val="6"/>
        </w:numPr>
      </w:pPr>
      <w:r w:rsidRPr="003322D6">
        <w:t xml:space="preserve">Click Method – By </w:t>
      </w:r>
      <w:r>
        <w:t>Results</w:t>
      </w:r>
      <w:r w:rsidRPr="003322D6">
        <w:t xml:space="preserve"> </w:t>
      </w:r>
    </w:p>
    <w:p w:rsidR="00D05CD3" w:rsidRPr="003322D6" w:rsidRDefault="00D05CD3" w:rsidP="00D05CD3">
      <w:pPr>
        <w:numPr>
          <w:ilvl w:val="0"/>
          <w:numId w:val="6"/>
        </w:numPr>
      </w:pPr>
      <w:r w:rsidRPr="003322D6">
        <w:t>Select Class and Subject</w:t>
      </w:r>
    </w:p>
    <w:p w:rsidR="00D05CD3" w:rsidRDefault="00D05CD3" w:rsidP="00D05CD3">
      <w:pPr>
        <w:numPr>
          <w:ilvl w:val="0"/>
          <w:numId w:val="6"/>
        </w:numPr>
      </w:pPr>
      <w:r>
        <w:t>Assign Band Names</w:t>
      </w:r>
    </w:p>
    <w:p w:rsidR="00D05CD3" w:rsidRPr="003322D6" w:rsidRDefault="00D05CD3" w:rsidP="00D05CD3">
      <w:pPr>
        <w:numPr>
          <w:ilvl w:val="0"/>
          <w:numId w:val="6"/>
        </w:numPr>
      </w:pPr>
      <w:r w:rsidRPr="003322D6">
        <w:t>Select Assign Group</w:t>
      </w:r>
      <w:r>
        <w:t xml:space="preserve">/Teacher </w:t>
      </w:r>
      <w:r w:rsidRPr="003322D6">
        <w:t xml:space="preserve"> (</w:t>
      </w:r>
      <w:r>
        <w:t>G01, G02, T01, T02 or T03)</w:t>
      </w:r>
    </w:p>
    <w:p w:rsidR="00D05CD3" w:rsidRPr="003322D6" w:rsidRDefault="00D05CD3" w:rsidP="00D05CD3">
      <w:pPr>
        <w:numPr>
          <w:ilvl w:val="0"/>
          <w:numId w:val="6"/>
        </w:numPr>
      </w:pPr>
      <w:r w:rsidRPr="003322D6">
        <w:t>Enter the Value</w:t>
      </w:r>
    </w:p>
    <w:p w:rsidR="00D05CD3" w:rsidRPr="003322D6" w:rsidRDefault="00D05CD3" w:rsidP="00D05CD3">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084CFA" w:rsidRDefault="00084CFA" w:rsidP="0057796E"/>
    <w:p w:rsidR="00D05CD3" w:rsidRDefault="003401B9" w:rsidP="0057796E">
      <w:r>
        <w:t xml:space="preserve">Once you have finished Assigning Teachers, you will need to click </w:t>
      </w:r>
      <w:r w:rsidRPr="003401B9">
        <w:rPr>
          <w:b/>
          <w:sz w:val="24"/>
        </w:rPr>
        <w:t>SYNC</w:t>
      </w:r>
      <w:r>
        <w:t xml:space="preserve"> to Update to Class-Subject Teachers. This will take quite a while.</w:t>
      </w:r>
    </w:p>
    <w:p w:rsidR="00D05CD3" w:rsidRDefault="00D05CD3">
      <w:r>
        <w:br w:type="page"/>
      </w:r>
    </w:p>
    <w:p w:rsidR="00D05CD3" w:rsidRPr="00D05CD3" w:rsidRDefault="00D05CD3" w:rsidP="00D05CD3">
      <w:pPr>
        <w:rPr>
          <w:b/>
          <w:u w:val="single"/>
        </w:rPr>
      </w:pPr>
      <w:r>
        <w:rPr>
          <w:b/>
          <w:u w:val="single"/>
        </w:rPr>
        <w:lastRenderedPageBreak/>
        <w:t xml:space="preserve">Review Summary </w:t>
      </w:r>
    </w:p>
    <w:p w:rsidR="00D05CD3" w:rsidRDefault="00D05CD3" w:rsidP="0057796E"/>
    <w:p w:rsidR="00D05CD3" w:rsidRDefault="00D05CD3" w:rsidP="0057796E">
      <w:r>
        <w:t>You can GROUP, FILTERED and SORT to review the Allocation summary</w:t>
      </w:r>
    </w:p>
    <w:p w:rsidR="00D05CD3" w:rsidRDefault="00800BE8" w:rsidP="0057796E">
      <w:r>
        <w:rPr>
          <w:noProof/>
          <w:lang w:eastAsia="en-US"/>
        </w:rPr>
        <w:pict>
          <v:shape id="_x0000_s1088" type="#_x0000_t62" style="position:absolute;margin-left:217.5pt;margin-top:11.85pt;width:102pt;height:25.1pt;z-index:251720704" adj="-5760,52365" fillcolor="white [3201]" strokecolor="#c0504d [3205]" strokeweight="2.5pt">
            <v:shadow color="#868686"/>
            <v:textbox style="mso-next-textbox:#_x0000_s1088">
              <w:txbxContent>
                <w:p w:rsidR="00A232B4" w:rsidRPr="006C7B7E" w:rsidRDefault="00A232B4" w:rsidP="00D05CD3">
                  <w:pPr>
                    <w:rPr>
                      <w:sz w:val="20"/>
                      <w:szCs w:val="20"/>
                    </w:rPr>
                  </w:pPr>
                  <w:r>
                    <w:rPr>
                      <w:sz w:val="20"/>
                      <w:szCs w:val="20"/>
                    </w:rPr>
                    <w:t>GROUP</w:t>
                  </w:r>
                </w:p>
              </w:txbxContent>
            </v:textbox>
          </v:shape>
        </w:pict>
      </w:r>
    </w:p>
    <w:p w:rsidR="00D05CD3" w:rsidRDefault="00800BE8" w:rsidP="0057796E">
      <w:r>
        <w:rPr>
          <w:noProof/>
          <w:lang w:eastAsia="en-US"/>
        </w:rPr>
        <w:pict>
          <v:shape id="_x0000_s1089" type="#_x0000_t62" style="position:absolute;margin-left:378.75pt;margin-top:75.7pt;width:108.75pt;height:22.1pt;z-index:251721728" adj="23348,-27757" fillcolor="white [3201]" strokecolor="#c0504d [3205]" strokeweight="2.5pt">
            <v:shadow color="#868686"/>
            <v:textbox style="mso-next-textbox:#_x0000_s1089">
              <w:txbxContent>
                <w:p w:rsidR="00A232B4" w:rsidRPr="006C7B7E" w:rsidRDefault="00A232B4" w:rsidP="00D05CD3">
                  <w:pPr>
                    <w:rPr>
                      <w:sz w:val="20"/>
                      <w:szCs w:val="20"/>
                    </w:rPr>
                  </w:pPr>
                  <w:r>
                    <w:rPr>
                      <w:sz w:val="20"/>
                      <w:szCs w:val="20"/>
                    </w:rPr>
                    <w:t>Expand and Collapse</w:t>
                  </w:r>
                </w:p>
              </w:txbxContent>
            </v:textbox>
          </v:shape>
        </w:pict>
      </w:r>
      <w:r w:rsidR="003401B9">
        <w:rPr>
          <w:noProof/>
          <w:lang w:eastAsia="en-US"/>
        </w:rPr>
        <w:drawing>
          <wp:inline distT="0" distB="0" distL="0" distR="0">
            <wp:extent cx="6647815" cy="4500330"/>
            <wp:effectExtent l="19050" t="0" r="63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6E6065" w:rsidRDefault="006E6065" w:rsidP="0057796E"/>
    <w:p w:rsidR="009F613F" w:rsidRDefault="009F613F">
      <w:pPr>
        <w:rPr>
          <w:rFonts w:cs="Arial"/>
          <w:b/>
          <w:bCs/>
          <w:kern w:val="32"/>
          <w:sz w:val="32"/>
          <w:szCs w:val="32"/>
        </w:rPr>
      </w:pPr>
      <w:r>
        <w:br w:type="page"/>
      </w:r>
    </w:p>
    <w:p w:rsidR="006E6065" w:rsidRPr="003322D6" w:rsidRDefault="009F613F" w:rsidP="006E6065">
      <w:pPr>
        <w:pStyle w:val="Heading1"/>
      </w:pPr>
      <w:bookmarkStart w:id="14" w:name="_Toc83895466"/>
      <w:r>
        <w:lastRenderedPageBreak/>
        <w:t>Manage Pupil Group</w:t>
      </w:r>
      <w:bookmarkEnd w:id="14"/>
    </w:p>
    <w:p w:rsidR="009F613F" w:rsidRDefault="009F613F" w:rsidP="006E6065">
      <w:r>
        <w:t>You may assign Groups (Up to 3 Groups) to Pupils regardless of Subjects offered to them. These Groups will remain with them throughout all the years.</w:t>
      </w:r>
      <w:r w:rsidR="00F1284A">
        <w:t xml:space="preserve"> For example: DSA, Scholars etc.</w:t>
      </w:r>
    </w:p>
    <w:p w:rsidR="009F613F" w:rsidRDefault="009F613F" w:rsidP="006E6065"/>
    <w:p w:rsidR="00F1284A" w:rsidRPr="003322D6" w:rsidRDefault="00F1284A" w:rsidP="00F1284A">
      <w:r w:rsidRPr="003322D6">
        <w:t xml:space="preserve">Menu Access: </w:t>
      </w:r>
      <w:r>
        <w:t xml:space="preserve">System Admin </w:t>
      </w:r>
      <w:r w:rsidRPr="003322D6">
        <w:t xml:space="preserve">Menu || </w:t>
      </w:r>
      <w:r>
        <w:t>Manage Pupil Group</w:t>
      </w:r>
      <w:r w:rsidRPr="003322D6">
        <w:t xml:space="preserve"> </w:t>
      </w:r>
    </w:p>
    <w:p w:rsidR="009F613F" w:rsidRDefault="009F613F" w:rsidP="006E6065"/>
    <w:p w:rsidR="006E6065" w:rsidRPr="003322D6" w:rsidRDefault="00565EB0" w:rsidP="006E6065">
      <w:r>
        <w:rPr>
          <w:noProof/>
          <w:lang w:eastAsia="en-US"/>
        </w:rPr>
        <w:drawing>
          <wp:inline distT="0" distB="0" distL="0" distR="0">
            <wp:extent cx="6647815" cy="4500330"/>
            <wp:effectExtent l="19050" t="0" r="635"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F1284A" w:rsidRPr="003322D6" w:rsidRDefault="00F1284A" w:rsidP="00F1284A">
      <w:pPr>
        <w:pStyle w:val="MYStep0"/>
      </w:pPr>
      <w:r w:rsidRPr="003322D6">
        <w:t>Steps</w:t>
      </w:r>
    </w:p>
    <w:p w:rsidR="00F1284A" w:rsidRDefault="00F1284A" w:rsidP="00F1284A">
      <w:pPr>
        <w:numPr>
          <w:ilvl w:val="0"/>
          <w:numId w:val="6"/>
        </w:numPr>
      </w:pPr>
      <w:r>
        <w:t>Select Year</w:t>
      </w:r>
    </w:p>
    <w:p w:rsidR="00F1284A" w:rsidRPr="003322D6" w:rsidRDefault="00F1284A" w:rsidP="00F1284A">
      <w:pPr>
        <w:numPr>
          <w:ilvl w:val="0"/>
          <w:numId w:val="6"/>
        </w:numPr>
      </w:pPr>
      <w:r>
        <w:t>Click Get Data button</w:t>
      </w:r>
    </w:p>
    <w:p w:rsidR="00D05CD3" w:rsidRDefault="00D05CD3" w:rsidP="0057796E"/>
    <w:p w:rsidR="00F1284A" w:rsidRDefault="00F1284A">
      <w:r>
        <w:br w:type="page"/>
      </w:r>
    </w:p>
    <w:p w:rsidR="00F1284A" w:rsidRDefault="00982605" w:rsidP="00982605">
      <w:pPr>
        <w:pStyle w:val="Heading2"/>
      </w:pPr>
      <w:bookmarkStart w:id="15" w:name="_Toc83895467"/>
      <w:r>
        <w:lastRenderedPageBreak/>
        <w:t>Assigning PSLE Tier</w:t>
      </w:r>
      <w:bookmarkEnd w:id="15"/>
      <w:r w:rsidR="001E35FF">
        <w:t xml:space="preserve"> </w:t>
      </w:r>
    </w:p>
    <w:p w:rsidR="00982605" w:rsidRDefault="00982605" w:rsidP="0057796E">
      <w:r>
        <w:t xml:space="preserve">Now you can assign Pupils to PSLE Tiers </w:t>
      </w:r>
      <w:r w:rsidR="003F2436">
        <w:t xml:space="preserve">Group </w:t>
      </w:r>
      <w:r>
        <w:t xml:space="preserve">according to their PSLE T/Scores or AL Scores. </w:t>
      </w:r>
      <w:r w:rsidR="00565EB0">
        <w:t xml:space="preserve">PAMS can analyze based on </w:t>
      </w:r>
      <w:r w:rsidR="003F2436">
        <w:t>this Group. For example, Top PSLE Tier students who have not performed well</w:t>
      </w:r>
      <w:r>
        <w:t>.</w:t>
      </w:r>
    </w:p>
    <w:p w:rsidR="00F1284A" w:rsidRDefault="00F1284A" w:rsidP="0057796E"/>
    <w:p w:rsidR="00F1284A" w:rsidRDefault="00800BE8" w:rsidP="0057796E">
      <w:r>
        <w:rPr>
          <w:noProof/>
          <w:lang w:eastAsia="en-US"/>
        </w:rPr>
        <w:pict>
          <v:shape id="_x0000_s1112" type="#_x0000_t62" style="position:absolute;margin-left:115.5pt;margin-top:281.65pt;width:131.25pt;height:30pt;z-index:251744256" adj="-5982,-52920" fillcolor="white [3201]" strokecolor="#c0504d [3205]" strokeweight="2.5pt">
            <v:shadow color="#868686"/>
            <v:textbox style="mso-next-textbox:#_x0000_s1112">
              <w:txbxContent>
                <w:p w:rsidR="003F2436" w:rsidRPr="006C7B7E" w:rsidRDefault="003F2436" w:rsidP="003F2436">
                  <w:pPr>
                    <w:rPr>
                      <w:sz w:val="20"/>
                      <w:szCs w:val="20"/>
                    </w:rPr>
                  </w:pPr>
                  <w:r>
                    <w:rPr>
                      <w:sz w:val="20"/>
                      <w:szCs w:val="20"/>
                    </w:rPr>
                    <w:t>Click Generate PSLE Tier</w:t>
                  </w:r>
                </w:p>
              </w:txbxContent>
            </v:textbox>
          </v:shape>
        </w:pict>
      </w:r>
      <w:r>
        <w:rPr>
          <w:noProof/>
          <w:lang w:eastAsia="en-US"/>
        </w:rPr>
        <w:pict>
          <v:rect id="_x0000_s1113" style="position:absolute;margin-left:1.5pt;margin-top:118.15pt;width:108.75pt;height:76.5pt;z-index:251745280" strokecolor="#c00000" strokeweight="2pt">
            <v:fill opacity="0"/>
          </v:rect>
        </w:pict>
      </w:r>
      <w:r w:rsidR="002D363E">
        <w:rPr>
          <w:noProof/>
          <w:lang w:eastAsia="en-US"/>
        </w:rPr>
        <w:drawing>
          <wp:inline distT="0" distB="0" distL="0" distR="0">
            <wp:extent cx="6647815" cy="4500330"/>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F1284A" w:rsidRDefault="00F1284A" w:rsidP="0057796E"/>
    <w:p w:rsidR="00F1284A" w:rsidRPr="003322D6" w:rsidRDefault="00F1284A" w:rsidP="00F1284A">
      <w:pPr>
        <w:pStyle w:val="MYStep0"/>
      </w:pPr>
      <w:r w:rsidRPr="003322D6">
        <w:t>Steps</w:t>
      </w:r>
    </w:p>
    <w:p w:rsidR="00504D6D" w:rsidRDefault="00982605" w:rsidP="00504D6D">
      <w:pPr>
        <w:numPr>
          <w:ilvl w:val="0"/>
          <w:numId w:val="6"/>
        </w:numPr>
      </w:pPr>
      <w:r>
        <w:t xml:space="preserve">Select </w:t>
      </w:r>
      <w:r w:rsidR="003F2436">
        <w:t>Stream</w:t>
      </w:r>
    </w:p>
    <w:p w:rsidR="003F2436" w:rsidRPr="003322D6" w:rsidRDefault="003F2436" w:rsidP="00504D6D">
      <w:pPr>
        <w:numPr>
          <w:ilvl w:val="0"/>
          <w:numId w:val="6"/>
        </w:numPr>
      </w:pPr>
      <w:r>
        <w:t>Enter the Tier Name and PSLE Value</w:t>
      </w:r>
    </w:p>
    <w:p w:rsidR="00F1284A" w:rsidRDefault="001E35FF" w:rsidP="0057796E">
      <w:pPr>
        <w:numPr>
          <w:ilvl w:val="0"/>
          <w:numId w:val="6"/>
        </w:numPr>
      </w:pPr>
      <w:r w:rsidRPr="003322D6">
        <w:t>Click</w:t>
      </w:r>
      <w:r>
        <w:rPr>
          <w:rStyle w:val="MYButton"/>
          <w:rFonts w:asciiTheme="minorHAnsi" w:hAnsiTheme="minorHAnsi"/>
        </w:rPr>
        <w:t xml:space="preserve"> </w:t>
      </w:r>
      <w:r>
        <w:t>Generate PSLE Tier</w:t>
      </w:r>
    </w:p>
    <w:p w:rsidR="003F2436" w:rsidRDefault="003F2436" w:rsidP="003F2436"/>
    <w:p w:rsidR="00565EB0" w:rsidRDefault="00565EB0">
      <w:r>
        <w:br w:type="page"/>
      </w:r>
    </w:p>
    <w:p w:rsidR="00565EB0" w:rsidRDefault="00565EB0" w:rsidP="00565EB0">
      <w:pPr>
        <w:pStyle w:val="Heading2"/>
      </w:pPr>
      <w:bookmarkStart w:id="16" w:name="_Toc83895468"/>
      <w:r>
        <w:lastRenderedPageBreak/>
        <w:t xml:space="preserve">Assigning </w:t>
      </w:r>
      <w:r w:rsidR="003F2436">
        <w:t>SBB/</w:t>
      </w:r>
      <w:r>
        <w:t>OOS Count</w:t>
      </w:r>
      <w:bookmarkEnd w:id="16"/>
    </w:p>
    <w:p w:rsidR="003F2436" w:rsidRDefault="00565EB0" w:rsidP="00565EB0">
      <w:r>
        <w:t xml:space="preserve">Now you can assign Pupils </w:t>
      </w:r>
      <w:r w:rsidR="003F2436">
        <w:t>SBB/OOS group based on the Number of SBB or OOS Subjects Offered. PAMS can analyze based on this Group. For example, student</w:t>
      </w:r>
      <w:r w:rsidR="002D363E">
        <w:t>s</w:t>
      </w:r>
      <w:r w:rsidR="003F2436">
        <w:t xml:space="preserve"> with 2 OOS who have not performed well.</w:t>
      </w:r>
    </w:p>
    <w:p w:rsidR="00565EB0" w:rsidRDefault="00565EB0" w:rsidP="00565EB0"/>
    <w:p w:rsidR="00565EB0" w:rsidRDefault="00800BE8" w:rsidP="00565EB0">
      <w:r>
        <w:rPr>
          <w:noProof/>
          <w:lang w:eastAsia="en-US"/>
        </w:rPr>
        <w:pict>
          <v:shape id="_x0000_s1114" type="#_x0000_t62" style="position:absolute;margin-left:117pt;margin-top:151.85pt;width:165pt;height:39.1pt;z-index:251746304" adj="-4759,-40604" fillcolor="white [3201]" strokecolor="#c0504d [3205]" strokeweight="2.5pt">
            <v:shadow color="#868686"/>
            <v:textbox style="mso-next-textbox:#_x0000_s1114">
              <w:txbxContent>
                <w:p w:rsidR="003F2436" w:rsidRPr="006C7B7E" w:rsidRDefault="003F2436" w:rsidP="003F2436">
                  <w:pPr>
                    <w:rPr>
                      <w:sz w:val="20"/>
                      <w:szCs w:val="20"/>
                    </w:rPr>
                  </w:pPr>
                  <w:r>
                    <w:rPr>
                      <w:sz w:val="20"/>
                      <w:szCs w:val="20"/>
                    </w:rPr>
                    <w:t>Click Generate SBB/OOS Count</w:t>
                  </w:r>
                </w:p>
              </w:txbxContent>
            </v:textbox>
          </v:shape>
        </w:pict>
      </w:r>
      <w:r w:rsidR="002D363E">
        <w:rPr>
          <w:noProof/>
          <w:lang w:eastAsia="en-US"/>
        </w:rPr>
        <w:drawing>
          <wp:inline distT="0" distB="0" distL="0" distR="0">
            <wp:extent cx="6647815" cy="4500330"/>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565EB0" w:rsidRDefault="00565EB0" w:rsidP="00565EB0"/>
    <w:p w:rsidR="00565EB0" w:rsidRPr="003322D6" w:rsidRDefault="00565EB0" w:rsidP="00565EB0">
      <w:pPr>
        <w:pStyle w:val="MYStep0"/>
      </w:pPr>
      <w:r w:rsidRPr="003322D6">
        <w:t>Steps</w:t>
      </w:r>
    </w:p>
    <w:p w:rsidR="00565EB0" w:rsidRPr="003322D6" w:rsidRDefault="00565EB0" w:rsidP="00565EB0">
      <w:pPr>
        <w:numPr>
          <w:ilvl w:val="0"/>
          <w:numId w:val="6"/>
        </w:numPr>
      </w:pPr>
      <w:r w:rsidRPr="003322D6">
        <w:t>Click</w:t>
      </w:r>
      <w:r>
        <w:rPr>
          <w:rStyle w:val="MYButton"/>
          <w:rFonts w:asciiTheme="minorHAnsi" w:hAnsiTheme="minorHAnsi"/>
        </w:rPr>
        <w:t xml:space="preserve"> </w:t>
      </w:r>
      <w:r>
        <w:t>Generate SBB/OOS Count</w:t>
      </w:r>
    </w:p>
    <w:p w:rsidR="00565EB0" w:rsidRDefault="00565EB0" w:rsidP="00565EB0"/>
    <w:p w:rsidR="00565EB0" w:rsidRDefault="00565EB0" w:rsidP="00565EB0"/>
    <w:p w:rsidR="00F1284A" w:rsidRDefault="00F1284A" w:rsidP="0057796E"/>
    <w:p w:rsidR="002D363E" w:rsidRDefault="002D363E">
      <w:r>
        <w:br w:type="page"/>
      </w:r>
    </w:p>
    <w:p w:rsidR="002D363E" w:rsidRDefault="002D363E" w:rsidP="002D363E">
      <w:pPr>
        <w:pStyle w:val="Heading2"/>
      </w:pPr>
      <w:bookmarkStart w:id="17" w:name="_Toc83895469"/>
      <w:r>
        <w:lastRenderedPageBreak/>
        <w:t>Assigning Laterally Transferred</w:t>
      </w:r>
      <w:bookmarkEnd w:id="17"/>
    </w:p>
    <w:p w:rsidR="002D363E" w:rsidRDefault="002D363E" w:rsidP="002D363E">
      <w:r>
        <w:t>Now you can assign Pupils who are Laterally Transferred and Analyze them.</w:t>
      </w:r>
    </w:p>
    <w:p w:rsidR="002D363E" w:rsidRDefault="002D363E"/>
    <w:p w:rsidR="002D363E" w:rsidRDefault="00800BE8">
      <w:r>
        <w:rPr>
          <w:noProof/>
          <w:lang w:eastAsia="en-US"/>
        </w:rPr>
        <w:pict>
          <v:shape id="_x0000_s1124" type="#_x0000_t62" style="position:absolute;margin-left:116.25pt;margin-top:197.6pt;width:165pt;height:39.1pt;z-index:251753472" adj="-4759,-40604" fillcolor="white [3201]" strokecolor="#c0504d [3205]" strokeweight="2.5pt">
            <v:shadow color="#868686"/>
            <v:textbox style="mso-next-textbox:#_x0000_s1124">
              <w:txbxContent>
                <w:p w:rsidR="002D363E" w:rsidRPr="006C7B7E" w:rsidRDefault="002D363E" w:rsidP="002D363E">
                  <w:pPr>
                    <w:rPr>
                      <w:sz w:val="20"/>
                      <w:szCs w:val="20"/>
                    </w:rPr>
                  </w:pPr>
                  <w:r>
                    <w:rPr>
                      <w:sz w:val="20"/>
                      <w:szCs w:val="20"/>
                    </w:rPr>
                    <w:t>Click Generate Laterally Transferred</w:t>
                  </w:r>
                </w:p>
              </w:txbxContent>
            </v:textbox>
          </v:shape>
        </w:pict>
      </w:r>
      <w:r w:rsidR="002D363E">
        <w:rPr>
          <w:noProof/>
          <w:lang w:eastAsia="en-US"/>
        </w:rPr>
        <w:drawing>
          <wp:inline distT="0" distB="0" distL="0" distR="0">
            <wp:extent cx="6647815" cy="4500330"/>
            <wp:effectExtent l="1905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D363E" w:rsidRPr="003322D6" w:rsidRDefault="002D363E" w:rsidP="002D363E">
      <w:pPr>
        <w:pStyle w:val="MYStep0"/>
      </w:pPr>
      <w:r w:rsidRPr="003322D6">
        <w:t>Steps</w:t>
      </w:r>
    </w:p>
    <w:p w:rsidR="002D363E" w:rsidRDefault="002D363E" w:rsidP="002D363E">
      <w:pPr>
        <w:numPr>
          <w:ilvl w:val="0"/>
          <w:numId w:val="6"/>
        </w:numPr>
      </w:pPr>
      <w:r>
        <w:t>Select Group No to Assign to</w:t>
      </w:r>
    </w:p>
    <w:p w:rsidR="002D363E" w:rsidRPr="003322D6" w:rsidRDefault="002D363E" w:rsidP="002D363E">
      <w:pPr>
        <w:numPr>
          <w:ilvl w:val="0"/>
          <w:numId w:val="6"/>
        </w:numPr>
      </w:pPr>
      <w:r w:rsidRPr="003322D6">
        <w:t>Click</w:t>
      </w:r>
      <w:r>
        <w:rPr>
          <w:rStyle w:val="MYButton"/>
          <w:rFonts w:asciiTheme="minorHAnsi" w:hAnsiTheme="minorHAnsi"/>
        </w:rPr>
        <w:t xml:space="preserve"> </w:t>
      </w:r>
      <w:r>
        <w:t>Generate Laterally Transferred</w:t>
      </w:r>
    </w:p>
    <w:p w:rsidR="00982605" w:rsidRDefault="00982605">
      <w:pPr>
        <w:rPr>
          <w:rFonts w:eastAsiaTheme="majorEastAsia" w:cstheme="majorBidi"/>
          <w:b/>
          <w:bCs/>
          <w:iCs/>
          <w:sz w:val="28"/>
          <w:szCs w:val="28"/>
        </w:rPr>
      </w:pPr>
      <w:r>
        <w:br w:type="page"/>
      </w:r>
    </w:p>
    <w:p w:rsidR="00982605" w:rsidRDefault="00982605" w:rsidP="00982605">
      <w:pPr>
        <w:pStyle w:val="Heading2"/>
      </w:pPr>
      <w:bookmarkStart w:id="18" w:name="_Toc83895470"/>
      <w:r>
        <w:lastRenderedPageBreak/>
        <w:t xml:space="preserve">Assigning </w:t>
      </w:r>
      <w:r w:rsidR="000278B2">
        <w:t>Group</w:t>
      </w:r>
      <w:bookmarkEnd w:id="18"/>
    </w:p>
    <w:p w:rsidR="000278B2" w:rsidRDefault="003F2436" w:rsidP="00982605">
      <w:r>
        <w:t>In Addition, y</w:t>
      </w:r>
      <w:r w:rsidR="00982605">
        <w:t xml:space="preserve">ou can assign Pupils to </w:t>
      </w:r>
      <w:r w:rsidR="000278B2">
        <w:t>Various Group (Up to 5 Groups) which you can analyze later.</w:t>
      </w:r>
    </w:p>
    <w:p w:rsidR="000278B2" w:rsidRDefault="000278B2" w:rsidP="00982605">
      <w:r>
        <w:t xml:space="preserve">For example: </w:t>
      </w:r>
      <w:r w:rsidR="002D363E">
        <w:t xml:space="preserve">Learning Ability Group, </w:t>
      </w:r>
      <w:r>
        <w:t>DSA, Scholars etc.</w:t>
      </w:r>
    </w:p>
    <w:p w:rsidR="00982605" w:rsidRDefault="00982605" w:rsidP="0057796E"/>
    <w:p w:rsidR="000278B2" w:rsidRDefault="00800BE8" w:rsidP="0057796E">
      <w:r>
        <w:rPr>
          <w:noProof/>
          <w:lang w:eastAsia="en-US"/>
        </w:rPr>
        <w:pict>
          <v:shape id="_x0000_s1118" type="#_x0000_t62" style="position:absolute;margin-left:114.75pt;margin-top:244.9pt;width:131.25pt;height:30pt;z-index:251747328" adj="-5982,-52920" fillcolor="white [3201]" strokecolor="#c0504d [3205]" strokeweight="2.5pt">
            <v:shadow color="#868686"/>
            <v:textbox style="mso-next-textbox:#_x0000_s1118">
              <w:txbxContent>
                <w:p w:rsidR="003F2436" w:rsidRPr="006C7B7E" w:rsidRDefault="003F2436" w:rsidP="003F2436">
                  <w:pPr>
                    <w:rPr>
                      <w:sz w:val="20"/>
                      <w:szCs w:val="20"/>
                    </w:rPr>
                  </w:pPr>
                  <w:r>
                    <w:rPr>
                      <w:sz w:val="20"/>
                      <w:szCs w:val="20"/>
                    </w:rPr>
                    <w:t>Click Assign</w:t>
                  </w:r>
                </w:p>
              </w:txbxContent>
            </v:textbox>
          </v:shape>
        </w:pict>
      </w:r>
      <w:r>
        <w:rPr>
          <w:noProof/>
          <w:lang w:eastAsia="en-US"/>
        </w:rPr>
        <w:pict>
          <v:rect id="_x0000_s1119" style="position:absolute;margin-left:6pt;margin-top:134.65pt;width:108.75pt;height:45.75pt;z-index:251748352" strokecolor="#c00000" strokeweight="2pt">
            <v:fill opacity="0"/>
          </v:rect>
        </w:pict>
      </w:r>
      <w:r w:rsidR="002D363E">
        <w:rPr>
          <w:noProof/>
          <w:lang w:eastAsia="en-US"/>
        </w:rPr>
        <w:drawing>
          <wp:inline distT="0" distB="0" distL="0" distR="0">
            <wp:extent cx="6647815" cy="4500330"/>
            <wp:effectExtent l="19050" t="0" r="63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982605" w:rsidRPr="003322D6" w:rsidRDefault="00982605" w:rsidP="00982605">
      <w:pPr>
        <w:pStyle w:val="MYStep0"/>
      </w:pPr>
      <w:r w:rsidRPr="003322D6">
        <w:t>Steps</w:t>
      </w:r>
    </w:p>
    <w:p w:rsidR="00982605" w:rsidRPr="003322D6" w:rsidRDefault="00982605" w:rsidP="00982605">
      <w:pPr>
        <w:numPr>
          <w:ilvl w:val="0"/>
          <w:numId w:val="6"/>
        </w:numPr>
      </w:pPr>
      <w:r w:rsidRPr="003322D6">
        <w:t>Select Assign Group (</w:t>
      </w:r>
      <w:r>
        <w:t>G01, G02, G03</w:t>
      </w:r>
      <w:r w:rsidR="000278B2">
        <w:t>, G04 or Gp5</w:t>
      </w:r>
      <w:r>
        <w:t>)</w:t>
      </w:r>
    </w:p>
    <w:p w:rsidR="00982605" w:rsidRPr="003322D6" w:rsidRDefault="00982605" w:rsidP="00982605">
      <w:pPr>
        <w:numPr>
          <w:ilvl w:val="0"/>
          <w:numId w:val="6"/>
        </w:numPr>
      </w:pPr>
      <w:r w:rsidRPr="003322D6">
        <w:t>Enter the Value</w:t>
      </w:r>
    </w:p>
    <w:p w:rsidR="00982605" w:rsidRPr="003322D6" w:rsidRDefault="00982605" w:rsidP="00982605">
      <w:pPr>
        <w:numPr>
          <w:ilvl w:val="0"/>
          <w:numId w:val="6"/>
        </w:numPr>
      </w:pPr>
      <w:r w:rsidRPr="003322D6">
        <w:t>Select Students (Use CTRL+Click)</w:t>
      </w:r>
    </w:p>
    <w:p w:rsidR="00982605" w:rsidRPr="003322D6" w:rsidRDefault="00982605" w:rsidP="00982605">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982605" w:rsidRDefault="00982605" w:rsidP="00982605"/>
    <w:p w:rsidR="00982605" w:rsidRDefault="00982605" w:rsidP="0057796E"/>
    <w:p w:rsidR="001468EA" w:rsidRPr="003322D6" w:rsidRDefault="001468EA" w:rsidP="001468EA">
      <w:pPr>
        <w:pStyle w:val="Heading1"/>
      </w:pPr>
    </w:p>
    <w:p w:rsidR="001468EA" w:rsidRPr="003322D6" w:rsidRDefault="001468EA" w:rsidP="001468EA">
      <w:pPr>
        <w:pStyle w:val="Heading1"/>
      </w:pPr>
    </w:p>
    <w:p w:rsidR="00C0351E" w:rsidRPr="003322D6" w:rsidRDefault="001468EA" w:rsidP="00C0351E">
      <w:pPr>
        <w:pStyle w:val="Heading1"/>
      </w:pPr>
      <w:r w:rsidRPr="003322D6">
        <w:br w:type="page"/>
      </w:r>
    </w:p>
    <w:p w:rsidR="001468EA" w:rsidRPr="003322D6" w:rsidRDefault="001468EA" w:rsidP="001468EA">
      <w:pPr>
        <w:pStyle w:val="Heading1"/>
      </w:pPr>
      <w:bookmarkStart w:id="19" w:name="_Toc83895471"/>
      <w:r w:rsidRPr="003322D6">
        <w:lastRenderedPageBreak/>
        <w:t>Check Subject Allocation List</w:t>
      </w:r>
      <w:bookmarkEnd w:id="19"/>
    </w:p>
    <w:p w:rsidR="001468EA" w:rsidRPr="003322D6" w:rsidRDefault="001468EA" w:rsidP="001468EA">
      <w:r w:rsidRPr="003322D6">
        <w:t>After you have converted, you will need to check the subject allocated to the students to ensure that the allocation is correct and complete. You may print a copy to get the students to check.</w:t>
      </w:r>
    </w:p>
    <w:p w:rsidR="001468EA" w:rsidRPr="003322D6" w:rsidRDefault="001468EA" w:rsidP="001468EA"/>
    <w:p w:rsidR="001468EA" w:rsidRPr="003322D6" w:rsidRDefault="001468EA" w:rsidP="001468EA"/>
    <w:p w:rsidR="001468EA" w:rsidRPr="003322D6" w:rsidRDefault="001468EA" w:rsidP="001468EA">
      <w:r w:rsidRPr="003322D6">
        <w:t>Menu Access: Main Menu || Print Reports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Pupil Tab</w:t>
      </w:r>
    </w:p>
    <w:p w:rsidR="001468EA" w:rsidRPr="003322D6" w:rsidRDefault="001468EA" w:rsidP="001468EA">
      <w:pPr>
        <w:numPr>
          <w:ilvl w:val="0"/>
          <w:numId w:val="7"/>
        </w:numPr>
      </w:pPr>
      <w:r w:rsidRPr="003322D6">
        <w:t>Select Subject Allocation List</w:t>
      </w:r>
    </w:p>
    <w:p w:rsidR="001468EA" w:rsidRPr="003322D6" w:rsidRDefault="001468EA" w:rsidP="001468EA">
      <w:pPr>
        <w:numPr>
          <w:ilvl w:val="0"/>
          <w:numId w:val="7"/>
        </w:numPr>
      </w:pPr>
      <w:r w:rsidRPr="003322D6">
        <w:t>Select Criteria (Level and Stream)</w:t>
      </w:r>
    </w:p>
    <w:p w:rsidR="001468EA" w:rsidRPr="003322D6" w:rsidRDefault="001468EA" w:rsidP="001468EA">
      <w:pPr>
        <w:numPr>
          <w:ilvl w:val="0"/>
          <w:numId w:val="7"/>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Pr>
        <w:pStyle w:val="Heading1"/>
      </w:pPr>
      <w:r w:rsidRPr="003322D6">
        <w:br w:type="page"/>
      </w:r>
      <w:bookmarkStart w:id="20" w:name="_Toc83895472"/>
      <w:r w:rsidRPr="003322D6">
        <w:lastRenderedPageBreak/>
        <w:t>Check Subject Grading Scheme</w:t>
      </w:r>
      <w:bookmarkEnd w:id="20"/>
    </w:p>
    <w:p w:rsidR="001468EA" w:rsidRPr="003322D6" w:rsidRDefault="001468EA" w:rsidP="001468EA"/>
    <w:p w:rsidR="001468EA" w:rsidRPr="003322D6" w:rsidRDefault="001468EA" w:rsidP="001468EA">
      <w:r w:rsidRPr="003322D6">
        <w:t>Menu Access: System Admin Menu || Subject Grading Scheme</w:t>
      </w:r>
    </w:p>
    <w:p w:rsidR="001468EA" w:rsidRPr="003322D6" w:rsidRDefault="001468EA" w:rsidP="001468EA"/>
    <w:p w:rsidR="001468EA" w:rsidRPr="003322D6" w:rsidRDefault="00800BE8" w:rsidP="001468EA">
      <w:r>
        <w:rPr>
          <w:noProof/>
          <w:lang w:eastAsia="en-US"/>
        </w:rPr>
        <w:pict>
          <v:shape id="_x0000_s1052" type="#_x0000_t62" style="position:absolute;margin-left:278.25pt;margin-top:91.6pt;width:149.85pt;height:40.5pt;z-index:251686912" adj="-9297,50240" fillcolor="white [3201]" strokecolor="#c0504d [3205]" strokeweight="2.5pt">
            <v:shadow color="#868686"/>
            <v:textbox style="mso-next-textbox:#_x0000_s1052">
              <w:txbxContent>
                <w:p w:rsidR="00A232B4" w:rsidRPr="00321B4B" w:rsidRDefault="00A232B4" w:rsidP="001468EA">
                  <w:pPr>
                    <w:rPr>
                      <w:sz w:val="20"/>
                      <w:szCs w:val="20"/>
                    </w:rPr>
                  </w:pPr>
                  <w:r>
                    <w:rPr>
                      <w:sz w:val="20"/>
                      <w:szCs w:val="20"/>
                    </w:rPr>
                    <w:t>This is NA</w:t>
                  </w:r>
                </w:p>
              </w:txbxContent>
            </v:textbox>
          </v:shape>
        </w:pict>
      </w:r>
      <w:r>
        <w:rPr>
          <w:noProof/>
          <w:lang w:eastAsia="en-US"/>
        </w:rPr>
        <w:pict>
          <v:shape id="_x0000_s1051" type="#_x0000_t62" style="position:absolute;margin-left:312.75pt;margin-top:277.6pt;width:149.85pt;height:40.5pt;z-index:251685888" adj="-12541,-41360" fillcolor="white [3201]" strokecolor="#c0504d [3205]" strokeweight="2.5pt">
            <v:shadow color="#868686"/>
            <v:textbox style="mso-next-textbox:#_x0000_s1051">
              <w:txbxContent>
                <w:p w:rsidR="00A232B4" w:rsidRPr="00321B4B" w:rsidRDefault="00A232B4" w:rsidP="001468EA">
                  <w:pPr>
                    <w:rPr>
                      <w:sz w:val="20"/>
                      <w:szCs w:val="20"/>
                    </w:rPr>
                  </w:pPr>
                  <w:r>
                    <w:rPr>
                      <w:sz w:val="20"/>
                      <w:szCs w:val="20"/>
                    </w:rPr>
                    <w:t>This is Express</w:t>
                  </w:r>
                </w:p>
              </w:txbxContent>
            </v:textbox>
          </v:shape>
        </w:pict>
      </w:r>
      <w:r w:rsidR="001468EA" w:rsidRPr="003322D6">
        <w:rPr>
          <w:noProof/>
          <w:lang w:eastAsia="en-US"/>
        </w:rPr>
        <w:drawing>
          <wp:inline distT="0" distB="0" distL="0" distR="0">
            <wp:extent cx="6638925" cy="4905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638925" cy="490537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Subject</w:t>
      </w:r>
    </w:p>
    <w:p w:rsidR="001468EA" w:rsidRPr="003322D6" w:rsidRDefault="001468EA" w:rsidP="001468EA">
      <w:pPr>
        <w:numPr>
          <w:ilvl w:val="0"/>
          <w:numId w:val="7"/>
        </w:numPr>
      </w:pPr>
      <w:r w:rsidRPr="003322D6">
        <w:t>Check the Cat</w:t>
      </w:r>
      <w:r w:rsidR="0009249E" w:rsidRPr="003322D6">
        <w:t xml:space="preserve"> </w:t>
      </w:r>
      <w:r w:rsidRPr="003322D6">
        <w:t>(</w:t>
      </w:r>
      <w:r w:rsidR="0009249E" w:rsidRPr="003322D6">
        <w:t>Cat</w:t>
      </w:r>
      <w:r w:rsidRPr="003322D6">
        <w:t>egory) and Grading Scheme especially for Cross-Stream Subjects and the necessary changes accordingly</w:t>
      </w:r>
    </w:p>
    <w:p w:rsidR="001468EA" w:rsidRPr="003322D6" w:rsidRDefault="001468EA" w:rsidP="001468EA">
      <w:pPr>
        <w:numPr>
          <w:ilvl w:val="0"/>
          <w:numId w:val="7"/>
        </w:numPr>
      </w:pPr>
      <w:r w:rsidRPr="003322D6">
        <w:t>Click another record to save</w:t>
      </w:r>
    </w:p>
    <w:p w:rsidR="001468EA" w:rsidRPr="003322D6" w:rsidRDefault="001468EA" w:rsidP="001468EA"/>
    <w:p w:rsidR="001468EA" w:rsidRPr="003322D6" w:rsidRDefault="001468EA" w:rsidP="001468EA"/>
    <w:p w:rsidR="001468EA" w:rsidRPr="003322D6" w:rsidRDefault="001468EA" w:rsidP="001468EA">
      <w:pPr>
        <w:pStyle w:val="Heading1"/>
        <w:sectPr w:rsidR="001468EA" w:rsidRPr="003322D6" w:rsidSect="0009249E">
          <w:footerReference w:type="default" r:id="rId32"/>
          <w:pgSz w:w="11909" w:h="16834" w:code="9"/>
          <w:pgMar w:top="720" w:right="720" w:bottom="720" w:left="720" w:header="720" w:footer="720" w:gutter="0"/>
          <w:pgNumType w:start="1"/>
          <w:cols w:space="720"/>
          <w:docGrid w:linePitch="360"/>
        </w:sectPr>
      </w:pPr>
    </w:p>
    <w:p w:rsidR="00D17780" w:rsidRPr="003322D6" w:rsidRDefault="00D17780" w:rsidP="00D17780">
      <w:pPr>
        <w:pStyle w:val="Heading1"/>
      </w:pPr>
      <w:bookmarkStart w:id="21" w:name="_Toc83895473"/>
      <w:r w:rsidRPr="003322D6">
        <w:lastRenderedPageBreak/>
        <w:t>Convert Cockpit Data</w:t>
      </w:r>
      <w:bookmarkEnd w:id="21"/>
    </w:p>
    <w:p w:rsidR="00D17780" w:rsidRPr="003322D6" w:rsidRDefault="00D17780" w:rsidP="00D17780">
      <w:r w:rsidRPr="003322D6">
        <w:t xml:space="preserve">You </w:t>
      </w:r>
      <w:r>
        <w:t xml:space="preserve">only </w:t>
      </w:r>
      <w:r w:rsidRPr="003322D6">
        <w:t>need to export the following file</w:t>
      </w:r>
      <w:r>
        <w:t>s</w:t>
      </w:r>
      <w:r w:rsidRPr="003322D6">
        <w:t xml:space="preserve"> from School Cockpit:</w:t>
      </w:r>
    </w:p>
    <w:p w:rsidR="00D17780" w:rsidRPr="003322D6" w:rsidRDefault="00D17780" w:rsidP="00D17780">
      <w:pPr>
        <w:numPr>
          <w:ilvl w:val="0"/>
          <w:numId w:val="5"/>
        </w:numPr>
      </w:pPr>
      <w:r w:rsidRPr="003322D6">
        <w:t>Pupil (Text File)</w:t>
      </w:r>
    </w:p>
    <w:p w:rsidR="00D17780" w:rsidRPr="003322D6" w:rsidRDefault="00D17780" w:rsidP="00D17780">
      <w:pPr>
        <w:numPr>
          <w:ilvl w:val="0"/>
          <w:numId w:val="5"/>
        </w:numPr>
      </w:pPr>
      <w:r w:rsidRPr="003322D6">
        <w:t>ExDet (CSV File)</w:t>
      </w:r>
    </w:p>
    <w:p w:rsidR="00D17780" w:rsidRPr="003322D6" w:rsidRDefault="00D17780" w:rsidP="00D17780">
      <w:r>
        <w:br/>
      </w:r>
      <w:r w:rsidRPr="003322D6">
        <w:t>Menu Access: System Admin Menu || Convert Cockpit (New Framework)</w:t>
      </w:r>
    </w:p>
    <w:p w:rsidR="00D17780" w:rsidRPr="003322D6" w:rsidRDefault="00D17780" w:rsidP="00D17780"/>
    <w:p w:rsidR="00D17780" w:rsidRPr="003322D6" w:rsidRDefault="00800BE8" w:rsidP="00D17780">
      <w:r>
        <w:rPr>
          <w:noProof/>
          <w:lang w:eastAsia="en-US"/>
        </w:rPr>
        <w:pict>
          <v:shape id="_x0000_s1120" type="#_x0000_t62" style="position:absolute;margin-left:215.25pt;margin-top:249.05pt;width:162pt;height:54pt;z-index:251750400" adj="-7087,-16200">
            <v:textbox>
              <w:txbxContent>
                <w:p w:rsidR="00D17780" w:rsidRDefault="00D17780" w:rsidP="00D17780">
                  <w:r>
                    <w:t>Enter the correct Assessment Number  for CA1, SA1, CA2 and SA2.</w:t>
                  </w:r>
                </w:p>
              </w:txbxContent>
            </v:textbox>
          </v:shape>
        </w:pict>
      </w:r>
      <w:r w:rsidR="00D17780">
        <w:rPr>
          <w:noProof/>
          <w:lang w:eastAsia="en-US"/>
        </w:rPr>
        <w:drawing>
          <wp:inline distT="0" distB="0" distL="0" distR="0">
            <wp:extent cx="6647815" cy="4500330"/>
            <wp:effectExtent l="19050" t="0" r="635" b="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D17780" w:rsidRPr="003322D6" w:rsidRDefault="00D17780" w:rsidP="00D17780"/>
    <w:p w:rsidR="00D17780" w:rsidRPr="003322D6" w:rsidRDefault="00D17780" w:rsidP="00D17780">
      <w:pPr>
        <w:pStyle w:val="MYStep0"/>
      </w:pPr>
      <w:r w:rsidRPr="003322D6">
        <w:t>Steps</w:t>
      </w:r>
    </w:p>
    <w:p w:rsidR="00D17780" w:rsidRPr="003322D6" w:rsidRDefault="00D17780" w:rsidP="00D17780">
      <w:pPr>
        <w:numPr>
          <w:ilvl w:val="0"/>
          <w:numId w:val="6"/>
        </w:numPr>
      </w:pPr>
      <w:r w:rsidRPr="003322D6">
        <w:t>Select your Directory where you stored your Cockpit Text Files</w:t>
      </w:r>
    </w:p>
    <w:p w:rsidR="00D17780" w:rsidRPr="003322D6" w:rsidRDefault="00D17780" w:rsidP="00D17780">
      <w:pPr>
        <w:numPr>
          <w:ilvl w:val="0"/>
          <w:numId w:val="6"/>
        </w:numPr>
      </w:pPr>
      <w:r w:rsidRPr="003322D6">
        <w:t>Select Level</w:t>
      </w:r>
    </w:p>
    <w:p w:rsidR="00D17780" w:rsidRDefault="00D17780" w:rsidP="00D17780">
      <w:pPr>
        <w:numPr>
          <w:ilvl w:val="0"/>
          <w:numId w:val="6"/>
        </w:numPr>
      </w:pPr>
      <w:r w:rsidRPr="003322D6">
        <w:t xml:space="preserve">Select the Files to be Converted </w:t>
      </w:r>
    </w:p>
    <w:p w:rsidR="00D17780" w:rsidRPr="003322D6" w:rsidRDefault="00D17780" w:rsidP="00D17780">
      <w:pPr>
        <w:numPr>
          <w:ilvl w:val="0"/>
          <w:numId w:val="6"/>
        </w:numPr>
      </w:pPr>
      <w:r>
        <w:t>Select the Exam Type to convert and enter the correct Assessment No.</w:t>
      </w:r>
    </w:p>
    <w:p w:rsidR="00D17780" w:rsidRPr="003322D6" w:rsidRDefault="00D17780" w:rsidP="00D17780">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F05A52">
      <w:pPr>
        <w:pStyle w:val="Heading1"/>
      </w:pPr>
      <w:r w:rsidRPr="003322D6">
        <w:br w:type="page"/>
      </w:r>
      <w:bookmarkStart w:id="22" w:name="_Toc83895474"/>
      <w:r w:rsidRPr="003322D6">
        <w:lastRenderedPageBreak/>
        <w:t>Process Results</w:t>
      </w:r>
      <w:bookmarkEnd w:id="22"/>
    </w:p>
    <w:p w:rsidR="001468EA" w:rsidRPr="003322D6" w:rsidRDefault="001468EA" w:rsidP="001468EA"/>
    <w:p w:rsidR="001468EA" w:rsidRPr="003322D6" w:rsidRDefault="001468EA" w:rsidP="001468EA">
      <w:r w:rsidRPr="003322D6">
        <w:t>Menu Access: System Admin Menu || Process Results</w:t>
      </w:r>
    </w:p>
    <w:p w:rsidR="001468EA" w:rsidRPr="003322D6" w:rsidRDefault="001468EA" w:rsidP="001468EA"/>
    <w:p w:rsidR="001468EA" w:rsidRPr="003322D6" w:rsidRDefault="00D17780" w:rsidP="001468EA">
      <w:r>
        <w:rPr>
          <w:noProof/>
          <w:lang w:eastAsia="en-US"/>
        </w:rPr>
        <w:drawing>
          <wp:inline distT="0" distB="0" distL="0" distR="0">
            <wp:extent cx="6282055" cy="4734751"/>
            <wp:effectExtent l="19050" t="0" r="4445" b="0"/>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6282055" cy="4734751"/>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Level and Stream</w:t>
      </w:r>
    </w:p>
    <w:p w:rsidR="001468EA" w:rsidRPr="003322D6" w:rsidRDefault="001468EA" w:rsidP="001468EA">
      <w:pPr>
        <w:numPr>
          <w:ilvl w:val="0"/>
          <w:numId w:val="6"/>
        </w:numPr>
      </w:pPr>
      <w:r w:rsidRPr="003322D6">
        <w:t>Select ExamType</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 xml:space="preserve"> Process </w:t>
      </w:r>
      <w:r w:rsidRPr="003322D6">
        <w:t xml:space="preserve"> Button</w:t>
      </w:r>
    </w:p>
    <w:p w:rsidR="001468EA" w:rsidRPr="003322D6" w:rsidRDefault="001468EA" w:rsidP="001468EA"/>
    <w:p w:rsidR="001468EA" w:rsidRPr="003322D6" w:rsidRDefault="00503F1B" w:rsidP="001468EA">
      <w:r w:rsidRPr="003322D6">
        <w:t>Note: You may check the Results via VIEW Results.</w:t>
      </w:r>
    </w:p>
    <w:p w:rsidR="00503F1B" w:rsidRPr="003322D6" w:rsidRDefault="00503F1B" w:rsidP="001468EA"/>
    <w:p w:rsidR="001468EA" w:rsidRPr="003322D6" w:rsidRDefault="001468EA" w:rsidP="001468EA">
      <w:pPr>
        <w:pStyle w:val="Heading1"/>
      </w:pPr>
      <w:r w:rsidRPr="003322D6">
        <w:br w:type="page"/>
      </w:r>
      <w:bookmarkStart w:id="23" w:name="_Toc83895475"/>
      <w:r w:rsidRPr="003322D6">
        <w:lastRenderedPageBreak/>
        <w:t>Print Reports</w:t>
      </w:r>
      <w:bookmarkEnd w:id="23"/>
    </w:p>
    <w:p w:rsidR="001468EA" w:rsidRPr="003322D6" w:rsidRDefault="001468EA" w:rsidP="001468EA"/>
    <w:p w:rsidR="00FC13E2" w:rsidRPr="003322D6" w:rsidRDefault="00FC13E2" w:rsidP="001468EA">
      <w:r w:rsidRPr="003322D6">
        <w:t>There are some key reports which are informative.</w:t>
      </w:r>
    </w:p>
    <w:p w:rsidR="00FC13E2" w:rsidRPr="003322D6" w:rsidRDefault="00FC13E2" w:rsidP="001468EA"/>
    <w:p w:rsidR="00FC13E2" w:rsidRPr="003322D6" w:rsidRDefault="00FC13E2" w:rsidP="00FC13E2">
      <w:pPr>
        <w:pStyle w:val="Heading2"/>
      </w:pPr>
      <w:bookmarkStart w:id="24" w:name="_Toc83895476"/>
      <w:r w:rsidRPr="003322D6">
        <w:t>Level Analysis</w:t>
      </w:r>
      <w:bookmarkEnd w:id="24"/>
    </w:p>
    <w:p w:rsidR="00FC13E2" w:rsidRPr="003322D6" w:rsidRDefault="00FC13E2" w:rsidP="001468EA"/>
    <w:p w:rsidR="00FC13E2" w:rsidRPr="003322D6" w:rsidRDefault="00800BE8" w:rsidP="001468EA">
      <w:r>
        <w:rPr>
          <w:noProof/>
          <w:lang w:eastAsia="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7" type="#_x0000_t183" style="position:absolute;margin-left:68.5pt;margin-top:158.85pt;width:13.4pt;height:14.25pt;z-index:251702272" fillcolor="#0070c0"/>
        </w:pict>
      </w:r>
      <w:r>
        <w:rPr>
          <w:noProof/>
          <w:lang w:eastAsia="en-US"/>
        </w:rPr>
        <w:pict>
          <v:shape id="_x0000_s1066" type="#_x0000_t183" style="position:absolute;margin-left:68.5pt;margin-top:126.2pt;width:13.4pt;height:14.25pt;z-index:251701248" fillcolor="#0070c0"/>
        </w:pict>
      </w:r>
      <w:r w:rsidR="00922FB8">
        <w:rPr>
          <w:noProof/>
          <w:lang w:eastAsia="en-US"/>
        </w:rPr>
        <w:drawing>
          <wp:inline distT="0" distB="0" distL="0" distR="0">
            <wp:extent cx="6282055" cy="4333912"/>
            <wp:effectExtent l="19050" t="0" r="4445"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Default="00FC13E2" w:rsidP="001468EA"/>
    <w:p w:rsidR="00ED03FE" w:rsidRDefault="00ED03FE" w:rsidP="001468EA"/>
    <w:p w:rsidR="00ED03FE" w:rsidRDefault="00ED03FE">
      <w:r>
        <w:br w:type="page"/>
      </w:r>
    </w:p>
    <w:p w:rsidR="00ED03FE" w:rsidRPr="00ED03FE" w:rsidRDefault="00ED03FE" w:rsidP="001468EA">
      <w:pPr>
        <w:rPr>
          <w:b/>
        </w:rPr>
      </w:pPr>
      <w:r w:rsidRPr="00ED03FE">
        <w:rPr>
          <w:b/>
        </w:rPr>
        <w:lastRenderedPageBreak/>
        <w:t>Sample</w:t>
      </w:r>
    </w:p>
    <w:p w:rsidR="00F41567" w:rsidRDefault="00F41567">
      <w:r>
        <w:rPr>
          <w:noProof/>
          <w:lang w:eastAsia="en-US"/>
        </w:rPr>
        <w:drawing>
          <wp:inline distT="0" distB="0" distL="0" distR="0">
            <wp:extent cx="5610225" cy="4206397"/>
            <wp:effectExtent l="19050" t="0" r="9525"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5610225" cy="4206397"/>
                    </a:xfrm>
                    <a:prstGeom prst="rect">
                      <a:avLst/>
                    </a:prstGeom>
                    <a:noFill/>
                    <a:ln w="9525">
                      <a:noFill/>
                      <a:miter lim="800000"/>
                      <a:headEnd/>
                      <a:tailEnd/>
                    </a:ln>
                  </pic:spPr>
                </pic:pic>
              </a:graphicData>
            </a:graphic>
          </wp:inline>
        </w:drawing>
      </w:r>
    </w:p>
    <w:p w:rsidR="00FC13E2" w:rsidRPr="003322D6" w:rsidRDefault="00F41567">
      <w:r>
        <w:rPr>
          <w:noProof/>
          <w:lang w:eastAsia="en-US"/>
        </w:rPr>
        <w:drawing>
          <wp:inline distT="0" distB="0" distL="0" distR="0">
            <wp:extent cx="5610225" cy="3895287"/>
            <wp:effectExtent l="19050" t="0" r="9525" b="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5610225" cy="3895287"/>
                    </a:xfrm>
                    <a:prstGeom prst="rect">
                      <a:avLst/>
                    </a:prstGeom>
                    <a:noFill/>
                    <a:ln w="9525">
                      <a:noFill/>
                      <a:miter lim="800000"/>
                      <a:headEnd/>
                      <a:tailEnd/>
                    </a:ln>
                  </pic:spPr>
                </pic:pic>
              </a:graphicData>
            </a:graphic>
          </wp:inline>
        </w:drawing>
      </w:r>
      <w:r w:rsidR="00FC13E2" w:rsidRPr="003322D6">
        <w:br w:type="page"/>
      </w:r>
    </w:p>
    <w:p w:rsidR="00FC13E2" w:rsidRPr="003322D6" w:rsidRDefault="00FC13E2" w:rsidP="00FC13E2">
      <w:pPr>
        <w:pStyle w:val="Heading2"/>
      </w:pPr>
      <w:bookmarkStart w:id="25" w:name="_Toc83895477"/>
      <w:r w:rsidRPr="003322D6">
        <w:lastRenderedPageBreak/>
        <w:t>Class Analysis</w:t>
      </w:r>
      <w:bookmarkEnd w:id="25"/>
    </w:p>
    <w:p w:rsidR="00FC13E2" w:rsidRPr="003322D6" w:rsidRDefault="00FC13E2" w:rsidP="001468EA"/>
    <w:p w:rsidR="00FC13E2" w:rsidRPr="003322D6" w:rsidRDefault="00800BE8" w:rsidP="001468EA">
      <w:r>
        <w:rPr>
          <w:noProof/>
          <w:lang w:eastAsia="en-US"/>
        </w:rPr>
        <w:pict>
          <v:shape id="_x0000_s1068" type="#_x0000_t183" style="position:absolute;margin-left:80.5pt;margin-top:112.75pt;width:13.4pt;height:14.25pt;z-index:251703296" fillcolor="#0070c0"/>
        </w:pict>
      </w:r>
      <w:r w:rsidR="00922FB8">
        <w:rPr>
          <w:noProof/>
          <w:lang w:eastAsia="en-US"/>
        </w:rPr>
        <w:drawing>
          <wp:inline distT="0" distB="0" distL="0" distR="0">
            <wp:extent cx="6282055" cy="4333912"/>
            <wp:effectExtent l="19050" t="0" r="4445"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Pr="003322D6" w:rsidRDefault="00FC13E2" w:rsidP="001468EA"/>
    <w:p w:rsidR="00FC13E2" w:rsidRPr="003322D6" w:rsidRDefault="00FC13E2" w:rsidP="001468EA"/>
    <w:p w:rsidR="00FC13E2" w:rsidRPr="003322D6" w:rsidRDefault="00FC13E2">
      <w:r w:rsidRPr="003322D6">
        <w:br w:type="page"/>
      </w:r>
    </w:p>
    <w:p w:rsidR="00FC13E2" w:rsidRPr="003322D6" w:rsidRDefault="00FC13E2" w:rsidP="00FC13E2">
      <w:pPr>
        <w:pStyle w:val="Heading2"/>
      </w:pPr>
      <w:bookmarkStart w:id="26" w:name="_Toc83895478"/>
      <w:r w:rsidRPr="003322D6">
        <w:lastRenderedPageBreak/>
        <w:t>Listing</w:t>
      </w:r>
      <w:bookmarkEnd w:id="26"/>
    </w:p>
    <w:p w:rsidR="00FC13E2" w:rsidRPr="003322D6" w:rsidRDefault="00FC13E2" w:rsidP="001468EA"/>
    <w:p w:rsidR="00FC13E2" w:rsidRPr="003322D6" w:rsidRDefault="00FC13E2" w:rsidP="001468EA">
      <w:r w:rsidRPr="003322D6">
        <w:t>Students who did not meet targets</w:t>
      </w:r>
    </w:p>
    <w:p w:rsidR="00FC13E2" w:rsidRPr="003322D6" w:rsidRDefault="00FC13E2" w:rsidP="001468EA"/>
    <w:p w:rsidR="00FC13E2" w:rsidRPr="003322D6" w:rsidRDefault="00800BE8" w:rsidP="001468EA">
      <w:r>
        <w:rPr>
          <w:noProof/>
          <w:lang w:eastAsia="en-US"/>
        </w:rPr>
        <w:pict>
          <v:shape id="_x0000_s1070" type="#_x0000_t183" style="position:absolute;margin-left:92.5pt;margin-top:111.4pt;width:13.4pt;height:14.25pt;z-index:251704320" fillcolor="#0070c0"/>
        </w:pict>
      </w:r>
      <w:r w:rsidR="00922FB8">
        <w:rPr>
          <w:noProof/>
          <w:lang w:eastAsia="en-US"/>
        </w:rPr>
        <w:drawing>
          <wp:inline distT="0" distB="0" distL="0" distR="0">
            <wp:extent cx="6282055" cy="4333912"/>
            <wp:effectExtent l="19050" t="0" r="4445"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Pr="003322D6" w:rsidRDefault="00FC13E2">
      <w:r w:rsidRPr="003322D6">
        <w:br w:type="page"/>
      </w:r>
    </w:p>
    <w:p w:rsidR="00FC13E2" w:rsidRPr="003322D6" w:rsidRDefault="00FC13E2" w:rsidP="00FC13E2">
      <w:pPr>
        <w:pStyle w:val="Heading2"/>
      </w:pPr>
      <w:bookmarkStart w:id="27" w:name="_Toc83895479"/>
      <w:r w:rsidRPr="003322D6">
        <w:lastRenderedPageBreak/>
        <w:t>Teach Gp</w:t>
      </w:r>
      <w:r w:rsidR="00843649">
        <w:t xml:space="preserve"> (NEW)</w:t>
      </w:r>
      <w:bookmarkEnd w:id="27"/>
    </w:p>
    <w:p w:rsidR="001468EA" w:rsidRPr="003322D6" w:rsidRDefault="00F62CC8" w:rsidP="001468EA">
      <w:r w:rsidRPr="00F62CC8">
        <w:t xml:space="preserve"> </w:t>
      </w:r>
      <w:r w:rsidR="00340834">
        <w:rPr>
          <w:noProof/>
          <w:lang w:eastAsia="en-US"/>
        </w:rPr>
        <w:drawing>
          <wp:inline distT="0" distB="0" distL="0" distR="0">
            <wp:extent cx="6282055" cy="4333912"/>
            <wp:effectExtent l="19050" t="0" r="4445" b="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ED03FE" w:rsidRDefault="00ED03FE" w:rsidP="001468EA"/>
    <w:p w:rsidR="001468EA" w:rsidRPr="00ED03FE" w:rsidRDefault="00ED03FE" w:rsidP="001468EA">
      <w:pPr>
        <w:rPr>
          <w:b/>
        </w:rPr>
      </w:pPr>
      <w:r w:rsidRPr="00ED03FE">
        <w:rPr>
          <w:b/>
        </w:rPr>
        <w:t>Sample</w:t>
      </w:r>
    </w:p>
    <w:p w:rsidR="001468EA" w:rsidRPr="003322D6" w:rsidRDefault="00F41567" w:rsidP="001468EA">
      <w:r>
        <w:rPr>
          <w:noProof/>
          <w:lang w:eastAsia="en-US"/>
        </w:rPr>
        <w:drawing>
          <wp:inline distT="0" distB="0" distL="0" distR="0">
            <wp:extent cx="5819775" cy="3818901"/>
            <wp:effectExtent l="19050" t="0" r="952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5819775" cy="3818901"/>
                    </a:xfrm>
                    <a:prstGeom prst="rect">
                      <a:avLst/>
                    </a:prstGeom>
                    <a:noFill/>
                    <a:ln w="9525">
                      <a:noFill/>
                      <a:miter lim="800000"/>
                      <a:headEnd/>
                      <a:tailEnd/>
                    </a:ln>
                  </pic:spPr>
                </pic:pic>
              </a:graphicData>
            </a:graphic>
          </wp:inline>
        </w:drawing>
      </w:r>
    </w:p>
    <w:p w:rsidR="00FC13E2" w:rsidRPr="003322D6" w:rsidRDefault="00FC13E2">
      <w:r w:rsidRPr="003322D6">
        <w:br w:type="page"/>
      </w:r>
    </w:p>
    <w:p w:rsidR="00922FB8" w:rsidRPr="003322D6" w:rsidRDefault="00922FB8" w:rsidP="00922FB8">
      <w:pPr>
        <w:pStyle w:val="Heading2"/>
      </w:pPr>
      <w:bookmarkStart w:id="28" w:name="_Toc83895480"/>
      <w:r>
        <w:lastRenderedPageBreak/>
        <w:t>Pupil</w:t>
      </w:r>
      <w:r w:rsidRPr="003322D6">
        <w:t xml:space="preserve"> G</w:t>
      </w:r>
      <w:r w:rsidR="00340834">
        <w:t>P</w:t>
      </w:r>
      <w:r w:rsidR="00843649">
        <w:t xml:space="preserve"> (NEW)</w:t>
      </w:r>
      <w:bookmarkEnd w:id="28"/>
    </w:p>
    <w:p w:rsidR="00340834" w:rsidRDefault="00922FB8">
      <w:r>
        <w:t xml:space="preserve">This is a new set of reports. You can analyze by PSLE Tier, OOS/SBB, Pupil Groups defined and Class. </w:t>
      </w:r>
    </w:p>
    <w:p w:rsidR="00922FB8" w:rsidRDefault="00922FB8">
      <w:r>
        <w:t xml:space="preserve">In addition, you can filter out students based on criteria such as AVE Mks, EPI, Subject Passes, Aggregate etc. </w:t>
      </w:r>
    </w:p>
    <w:p w:rsidR="00340834" w:rsidRDefault="00340834"/>
    <w:p w:rsidR="00340834" w:rsidRDefault="00340834">
      <w:r>
        <w:t>For example:</w:t>
      </w:r>
    </w:p>
    <w:p w:rsidR="00340834" w:rsidRDefault="00340834">
      <w:r>
        <w:t>Top Students (PSLE Tier) with L1R5 Greater than 20 (as illustrate below)</w:t>
      </w:r>
    </w:p>
    <w:p w:rsidR="00340834" w:rsidRDefault="00340834"/>
    <w:p w:rsidR="00340834" w:rsidRDefault="00340834">
      <w:r>
        <w:t>Please explore ….</w:t>
      </w:r>
    </w:p>
    <w:p w:rsidR="00922FB8" w:rsidRDefault="00922FB8"/>
    <w:p w:rsidR="00922FB8" w:rsidRDefault="00800BE8">
      <w:r>
        <w:rPr>
          <w:noProof/>
          <w:lang w:eastAsia="en-US"/>
        </w:rPr>
        <w:pict>
          <v:shape id="_x0000_s1121" type="#_x0000_t62" style="position:absolute;margin-left:218.85pt;margin-top:219.4pt;width:103.5pt;height:42.85pt;z-index:251751424" adj="17144,-52551" fillcolor="white [3201]" strokecolor="#c0504d [3205]" strokeweight="2.5pt">
            <v:shadow color="#868686"/>
            <v:textbox style="mso-next-textbox:#_x0000_s1121">
              <w:txbxContent>
                <w:p w:rsidR="00340834" w:rsidRPr="006C7B7E" w:rsidRDefault="00340834" w:rsidP="00340834">
                  <w:pPr>
                    <w:rPr>
                      <w:sz w:val="20"/>
                      <w:szCs w:val="20"/>
                    </w:rPr>
                  </w:pPr>
                  <w:r>
                    <w:rPr>
                      <w:sz w:val="20"/>
                      <w:szCs w:val="20"/>
                    </w:rPr>
                    <w:t>Different possible combinations</w:t>
                  </w:r>
                </w:p>
              </w:txbxContent>
            </v:textbox>
          </v:shape>
        </w:pict>
      </w:r>
      <w:r>
        <w:rPr>
          <w:noProof/>
          <w:lang w:eastAsia="en-US"/>
        </w:rPr>
        <w:pict>
          <v:rect id="_x0000_s1122" style="position:absolute;margin-left:224.1pt;margin-top:33pt;width:138.75pt;height:95.25pt;z-index:251752448" strokecolor="#c00000" strokeweight="2pt">
            <v:fill opacity="0"/>
          </v:rect>
        </w:pict>
      </w:r>
      <w:r w:rsidR="00046D24">
        <w:rPr>
          <w:noProof/>
          <w:lang w:eastAsia="en-US"/>
        </w:rPr>
        <w:drawing>
          <wp:inline distT="0" distB="0" distL="0" distR="0">
            <wp:extent cx="6282055" cy="4333912"/>
            <wp:effectExtent l="1905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922FB8" w:rsidRDefault="00922FB8"/>
    <w:p w:rsidR="00922FB8" w:rsidRDefault="00046D24">
      <w:r>
        <w:t>Hints:</w:t>
      </w:r>
    </w:p>
    <w:p w:rsidR="00046D24" w:rsidRDefault="00046D24">
      <w:r>
        <w:t>For SBB Insert</w:t>
      </w:r>
    </w:p>
    <w:p w:rsidR="00046D24" w:rsidRDefault="00046D24" w:rsidP="00046D24">
      <w:pPr>
        <w:pStyle w:val="ListParagraph"/>
        <w:numPr>
          <w:ilvl w:val="0"/>
          <w:numId w:val="17"/>
        </w:numPr>
      </w:pPr>
      <w:r>
        <w:t>Filter (1) Ave Mks&gt;60</w:t>
      </w:r>
    </w:p>
    <w:p w:rsidR="00046D24" w:rsidRDefault="00046D24" w:rsidP="00046D24">
      <w:pPr>
        <w:pStyle w:val="ListParagraph"/>
        <w:numPr>
          <w:ilvl w:val="0"/>
          <w:numId w:val="17"/>
        </w:numPr>
      </w:pPr>
      <w:r>
        <w:t>Highlight Subject Mark &gt;=70</w:t>
      </w:r>
    </w:p>
    <w:p w:rsidR="00046D24" w:rsidRDefault="00046D24"/>
    <w:p w:rsidR="00922FB8" w:rsidRDefault="00922FB8"/>
    <w:p w:rsidR="00922FB8" w:rsidRDefault="00922FB8"/>
    <w:p w:rsidR="00922FB8" w:rsidRPr="00340834" w:rsidRDefault="00922FB8">
      <w:r>
        <w:br w:type="page"/>
      </w:r>
    </w:p>
    <w:p w:rsidR="00FD1A49" w:rsidRPr="003322D6" w:rsidRDefault="00FC13E2" w:rsidP="00FC13E2">
      <w:pPr>
        <w:pStyle w:val="Heading2"/>
      </w:pPr>
      <w:bookmarkStart w:id="29" w:name="_Toc83895481"/>
      <w:r w:rsidRPr="003322D6">
        <w:lastRenderedPageBreak/>
        <w:t>Corre</w:t>
      </w:r>
      <w:r w:rsidR="00811B32">
        <w:t>lation</w:t>
      </w:r>
      <w:r w:rsidR="00843649">
        <w:t xml:space="preserve"> (Revised)</w:t>
      </w:r>
      <w:bookmarkEnd w:id="29"/>
    </w:p>
    <w:p w:rsidR="00FC13E2" w:rsidRDefault="0045497E">
      <w:r w:rsidRPr="0045497E">
        <w:t xml:space="preserve"> </w:t>
      </w:r>
      <w:r>
        <w:rPr>
          <w:noProof/>
          <w:lang w:eastAsia="en-US"/>
        </w:rPr>
        <w:drawing>
          <wp:inline distT="0" distB="0" distL="0" distR="0">
            <wp:extent cx="6282055" cy="4333912"/>
            <wp:effectExtent l="19050" t="0" r="4445" b="0"/>
            <wp:docPr id="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45497E" w:rsidRDefault="0045497E"/>
    <w:p w:rsidR="00ED03FE" w:rsidRPr="00ED03FE" w:rsidRDefault="00ED03FE">
      <w:pPr>
        <w:rPr>
          <w:b/>
        </w:rPr>
      </w:pPr>
      <w:r w:rsidRPr="00ED03FE">
        <w:rPr>
          <w:b/>
        </w:rPr>
        <w:t>Sample</w:t>
      </w:r>
    </w:p>
    <w:p w:rsidR="00F41567" w:rsidRDefault="00F41567">
      <w:r>
        <w:rPr>
          <w:noProof/>
          <w:lang w:eastAsia="en-US"/>
        </w:rPr>
        <w:drawing>
          <wp:inline distT="0" distB="0" distL="0" distR="0">
            <wp:extent cx="5638800" cy="3475134"/>
            <wp:effectExtent l="19050" t="0" r="0"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5645238" cy="3479101"/>
                    </a:xfrm>
                    <a:prstGeom prst="rect">
                      <a:avLst/>
                    </a:prstGeom>
                    <a:noFill/>
                    <a:ln w="9525">
                      <a:noFill/>
                      <a:miter lim="800000"/>
                      <a:headEnd/>
                      <a:tailEnd/>
                    </a:ln>
                  </pic:spPr>
                </pic:pic>
              </a:graphicData>
            </a:graphic>
          </wp:inline>
        </w:drawing>
      </w:r>
    </w:p>
    <w:p w:rsidR="00ED03FE" w:rsidRDefault="00ED03FE"/>
    <w:p w:rsidR="00843649" w:rsidRDefault="00843649">
      <w:r>
        <w:br w:type="page"/>
      </w:r>
    </w:p>
    <w:p w:rsidR="00843649" w:rsidRPr="003322D6" w:rsidRDefault="00843649" w:rsidP="00843649">
      <w:pPr>
        <w:pStyle w:val="Heading2"/>
      </w:pPr>
      <w:bookmarkStart w:id="30" w:name="_Toc83895482"/>
      <w:r w:rsidRPr="003322D6">
        <w:lastRenderedPageBreak/>
        <w:t>Co</w:t>
      </w:r>
      <w:r>
        <w:t>mpare (Revised)</w:t>
      </w:r>
      <w:bookmarkEnd w:id="30"/>
    </w:p>
    <w:p w:rsidR="00843649" w:rsidRDefault="00843649"/>
    <w:p w:rsidR="00843649" w:rsidRDefault="00843649">
      <w:r>
        <w:rPr>
          <w:noProof/>
          <w:lang w:eastAsia="en-US"/>
        </w:rPr>
        <w:drawing>
          <wp:inline distT="0" distB="0" distL="0" distR="0">
            <wp:extent cx="6282055" cy="4333912"/>
            <wp:effectExtent l="19050" t="0" r="4445" b="0"/>
            <wp:docPr id="8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843649" w:rsidRDefault="00843649"/>
    <w:p w:rsidR="0045497E" w:rsidRDefault="0045497E"/>
    <w:p w:rsidR="0045497E" w:rsidRDefault="0045497E"/>
    <w:p w:rsidR="0045497E" w:rsidRDefault="0045497E"/>
    <w:p w:rsidR="0045497E" w:rsidRDefault="0045497E">
      <w:r>
        <w:br w:type="page"/>
      </w:r>
    </w:p>
    <w:p w:rsidR="0045497E" w:rsidRDefault="0045497E" w:rsidP="0045497E">
      <w:r>
        <w:lastRenderedPageBreak/>
        <w:t>Best Performance based on L1R5</w:t>
      </w:r>
    </w:p>
    <w:p w:rsidR="0045497E" w:rsidRDefault="0045497E" w:rsidP="0045497E"/>
    <w:p w:rsidR="0045497E" w:rsidRDefault="0045497E">
      <w:r>
        <w:rPr>
          <w:noProof/>
          <w:lang w:eastAsia="en-US"/>
        </w:rPr>
        <w:drawing>
          <wp:inline distT="0" distB="0" distL="0" distR="0">
            <wp:extent cx="6282055" cy="3882298"/>
            <wp:effectExtent l="19050" t="0" r="4445" b="0"/>
            <wp:docPr id="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srcRect/>
                    <a:stretch>
                      <a:fillRect/>
                    </a:stretch>
                  </pic:blipFill>
                  <pic:spPr bwMode="auto">
                    <a:xfrm>
                      <a:off x="0" y="0"/>
                      <a:ext cx="6282055" cy="3882298"/>
                    </a:xfrm>
                    <a:prstGeom prst="rect">
                      <a:avLst/>
                    </a:prstGeom>
                    <a:noFill/>
                    <a:ln w="9525">
                      <a:noFill/>
                      <a:miter lim="800000"/>
                      <a:headEnd/>
                      <a:tailEnd/>
                    </a:ln>
                  </pic:spPr>
                </pic:pic>
              </a:graphicData>
            </a:graphic>
          </wp:inline>
        </w:drawing>
      </w:r>
    </w:p>
    <w:p w:rsidR="0045497E" w:rsidRDefault="0045497E"/>
    <w:p w:rsidR="0045497E" w:rsidRDefault="0045497E">
      <w:r>
        <w:br w:type="page"/>
      </w:r>
    </w:p>
    <w:p w:rsidR="0045497E" w:rsidRDefault="0045497E">
      <w:r>
        <w:lastRenderedPageBreak/>
        <w:t>Most Improvement based on L1R5</w:t>
      </w:r>
    </w:p>
    <w:p w:rsidR="0045497E" w:rsidRDefault="0045497E"/>
    <w:p w:rsidR="0045497E" w:rsidRDefault="0045497E">
      <w:r>
        <w:rPr>
          <w:noProof/>
          <w:lang w:eastAsia="en-US"/>
        </w:rPr>
        <w:drawing>
          <wp:inline distT="0" distB="0" distL="0" distR="0">
            <wp:extent cx="6282055" cy="4715752"/>
            <wp:effectExtent l="19050" t="0" r="4445" b="0"/>
            <wp:docPr id="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srcRect/>
                    <a:stretch>
                      <a:fillRect/>
                    </a:stretch>
                  </pic:blipFill>
                  <pic:spPr bwMode="auto">
                    <a:xfrm>
                      <a:off x="0" y="0"/>
                      <a:ext cx="6282055" cy="4715752"/>
                    </a:xfrm>
                    <a:prstGeom prst="rect">
                      <a:avLst/>
                    </a:prstGeom>
                    <a:noFill/>
                    <a:ln w="9525">
                      <a:noFill/>
                      <a:miter lim="800000"/>
                      <a:headEnd/>
                      <a:tailEnd/>
                    </a:ln>
                  </pic:spPr>
                </pic:pic>
              </a:graphicData>
            </a:graphic>
          </wp:inline>
        </w:drawing>
      </w:r>
    </w:p>
    <w:sectPr w:rsidR="0045497E" w:rsidSect="00F41567">
      <w:pgSz w:w="11909" w:h="16834" w:code="9"/>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E3D" w:rsidRDefault="002E0E3D" w:rsidP="00646B07">
      <w:r>
        <w:separator/>
      </w:r>
    </w:p>
  </w:endnote>
  <w:endnote w:type="continuationSeparator" w:id="1">
    <w:p w:rsidR="002E0E3D" w:rsidRDefault="002E0E3D" w:rsidP="00646B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2B4" w:rsidRDefault="00A232B4" w:rsidP="0009249E">
    <w:pPr>
      <w:pStyle w:val="Footer"/>
      <w:pBdr>
        <w:top w:val="thinThickSmallGap" w:sz="24" w:space="1" w:color="622423" w:themeColor="accent2" w:themeShade="7F"/>
      </w:pBdr>
      <w:jc w:val="right"/>
      <w:rPr>
        <w:rFonts w:asciiTheme="majorHAnsi" w:hAnsiTheme="majorHAnsi"/>
      </w:rPr>
    </w:pPr>
    <w:r>
      <w:rPr>
        <w:rFonts w:asciiTheme="majorHAnsi" w:hAnsiTheme="majorHAnsi"/>
      </w:rPr>
      <w:t xml:space="preserve">Page </w:t>
    </w:r>
    <w:fldSimple w:instr=" PAGE   \* MERGEFORMAT ">
      <w:r w:rsidR="00BA3E04" w:rsidRPr="00BA3E04">
        <w:rPr>
          <w:rFonts w:asciiTheme="majorHAnsi" w:hAnsiTheme="majorHAnsi"/>
          <w:noProof/>
        </w:rPr>
        <w:t>2</w:t>
      </w:r>
    </w:fldSimple>
  </w:p>
  <w:p w:rsidR="00A232B4" w:rsidRDefault="00A232B4" w:rsidP="0009249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E3D" w:rsidRDefault="002E0E3D" w:rsidP="00646B07">
      <w:r>
        <w:separator/>
      </w:r>
    </w:p>
  </w:footnote>
  <w:footnote w:type="continuationSeparator" w:id="1">
    <w:p w:rsidR="002E0E3D" w:rsidRDefault="002E0E3D" w:rsidP="00646B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BFC"/>
    <w:multiLevelType w:val="hybridMultilevel"/>
    <w:tmpl w:val="F86C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F4FE5"/>
    <w:multiLevelType w:val="hybridMultilevel"/>
    <w:tmpl w:val="740EA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E4862"/>
    <w:multiLevelType w:val="hybridMultilevel"/>
    <w:tmpl w:val="1354C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207869"/>
    <w:multiLevelType w:val="multilevel"/>
    <w:tmpl w:val="1D664DDE"/>
    <w:numStyleLink w:val="MYStepBulleted"/>
  </w:abstractNum>
  <w:abstractNum w:abstractNumId="4">
    <w:nsid w:val="149B41C0"/>
    <w:multiLevelType w:val="multilevel"/>
    <w:tmpl w:val="1D664DDE"/>
    <w:numStyleLink w:val="MYStepBulleted"/>
  </w:abstractNum>
  <w:abstractNum w:abstractNumId="5">
    <w:nsid w:val="175301AF"/>
    <w:multiLevelType w:val="multilevel"/>
    <w:tmpl w:val="1D664DDE"/>
    <w:numStyleLink w:val="MYStepBulleted"/>
  </w:abstractNum>
  <w:abstractNum w:abstractNumId="6">
    <w:nsid w:val="2C1A2517"/>
    <w:multiLevelType w:val="multilevel"/>
    <w:tmpl w:val="1D664DDE"/>
    <w:numStyleLink w:val="MYStepBulleted"/>
  </w:abstractNum>
  <w:abstractNum w:abstractNumId="7">
    <w:nsid w:val="32A11A07"/>
    <w:multiLevelType w:val="hybridMultilevel"/>
    <w:tmpl w:val="8ADA68C2"/>
    <w:lvl w:ilvl="0" w:tplc="72FA5BD2">
      <w:start w:val="1"/>
      <w:numFmt w:val="bullet"/>
      <w:pStyle w:val="MYWarn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991364C"/>
    <w:multiLevelType w:val="multilevel"/>
    <w:tmpl w:val="1D664DDE"/>
    <w:numStyleLink w:val="MYStepBulleted"/>
  </w:abstractNum>
  <w:abstractNum w:abstractNumId="9">
    <w:nsid w:val="3B7A6F3C"/>
    <w:multiLevelType w:val="hybridMultilevel"/>
    <w:tmpl w:val="3E56B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5F753A3"/>
    <w:multiLevelType w:val="hybridMultilevel"/>
    <w:tmpl w:val="CB08A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24F75C1"/>
    <w:multiLevelType w:val="multilevel"/>
    <w:tmpl w:val="1D664DDE"/>
    <w:numStyleLink w:val="MYStepBulleted"/>
  </w:abstractNum>
  <w:abstractNum w:abstractNumId="12">
    <w:nsid w:val="57F811EE"/>
    <w:multiLevelType w:val="hybridMultilevel"/>
    <w:tmpl w:val="0E5E9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9FC662C"/>
    <w:multiLevelType w:val="hybridMultilevel"/>
    <w:tmpl w:val="0A907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E6879DA"/>
    <w:multiLevelType w:val="multilevel"/>
    <w:tmpl w:val="1D664DDE"/>
    <w:styleLink w:val="MYStepBulleted"/>
    <w:lvl w:ilvl="0">
      <w:start w:val="1"/>
      <w:numFmt w:val="bullet"/>
      <w:lvlText w:val=""/>
      <w:lvlJc w:val="left"/>
      <w:pPr>
        <w:tabs>
          <w:tab w:val="num" w:pos="360"/>
        </w:tabs>
        <w:ind w:left="360" w:hanging="360"/>
      </w:pPr>
      <w:rPr>
        <w:rFonts w:ascii="Symbol" w:eastAsia="SimSun" w:hAnsi="Symbol"/>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651409CD"/>
    <w:multiLevelType w:val="hybridMultilevel"/>
    <w:tmpl w:val="5B623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2F34B0"/>
    <w:multiLevelType w:val="hybridMultilevel"/>
    <w:tmpl w:val="EB92F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6"/>
  </w:num>
  <w:num w:numId="4">
    <w:abstractNumId w:val="4"/>
  </w:num>
  <w:num w:numId="5">
    <w:abstractNumId w:val="3"/>
  </w:num>
  <w:num w:numId="6">
    <w:abstractNumId w:val="11"/>
  </w:num>
  <w:num w:numId="7">
    <w:abstractNumId w:val="5"/>
  </w:num>
  <w:num w:numId="8">
    <w:abstractNumId w:val="8"/>
  </w:num>
  <w:num w:numId="9">
    <w:abstractNumId w:val="15"/>
  </w:num>
  <w:num w:numId="10">
    <w:abstractNumId w:val="10"/>
  </w:num>
  <w:num w:numId="11">
    <w:abstractNumId w:val="12"/>
  </w:num>
  <w:num w:numId="12">
    <w:abstractNumId w:val="1"/>
  </w:num>
  <w:num w:numId="13">
    <w:abstractNumId w:val="13"/>
  </w:num>
  <w:num w:numId="14">
    <w:abstractNumId w:val="16"/>
  </w:num>
  <w:num w:numId="15">
    <w:abstractNumId w:val="0"/>
  </w:num>
  <w:num w:numId="16">
    <w:abstractNumId w:val="9"/>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468EA"/>
    <w:rsid w:val="0001610F"/>
    <w:rsid w:val="000278B2"/>
    <w:rsid w:val="00046D24"/>
    <w:rsid w:val="000511B4"/>
    <w:rsid w:val="00073E59"/>
    <w:rsid w:val="00084663"/>
    <w:rsid w:val="00084CFA"/>
    <w:rsid w:val="00087962"/>
    <w:rsid w:val="0009249E"/>
    <w:rsid w:val="000B65D3"/>
    <w:rsid w:val="000C4D70"/>
    <w:rsid w:val="000E7AB0"/>
    <w:rsid w:val="000F47AF"/>
    <w:rsid w:val="00110322"/>
    <w:rsid w:val="00115CD5"/>
    <w:rsid w:val="00125657"/>
    <w:rsid w:val="00132C77"/>
    <w:rsid w:val="00134565"/>
    <w:rsid w:val="001410EE"/>
    <w:rsid w:val="00141DD3"/>
    <w:rsid w:val="001468EA"/>
    <w:rsid w:val="001511D2"/>
    <w:rsid w:val="0015734A"/>
    <w:rsid w:val="00187745"/>
    <w:rsid w:val="00190924"/>
    <w:rsid w:val="001B4819"/>
    <w:rsid w:val="001D474B"/>
    <w:rsid w:val="001E35FF"/>
    <w:rsid w:val="001F2A4E"/>
    <w:rsid w:val="00207421"/>
    <w:rsid w:val="0021361B"/>
    <w:rsid w:val="0022476B"/>
    <w:rsid w:val="00225556"/>
    <w:rsid w:val="00236339"/>
    <w:rsid w:val="002528F7"/>
    <w:rsid w:val="00270166"/>
    <w:rsid w:val="00290B4D"/>
    <w:rsid w:val="002A0BCA"/>
    <w:rsid w:val="002A1A19"/>
    <w:rsid w:val="002A5CBD"/>
    <w:rsid w:val="002D363E"/>
    <w:rsid w:val="002E0E3D"/>
    <w:rsid w:val="00304844"/>
    <w:rsid w:val="00320B32"/>
    <w:rsid w:val="00326102"/>
    <w:rsid w:val="003322D6"/>
    <w:rsid w:val="003401B9"/>
    <w:rsid w:val="00340834"/>
    <w:rsid w:val="0037200A"/>
    <w:rsid w:val="00391E95"/>
    <w:rsid w:val="003B15CF"/>
    <w:rsid w:val="003C492F"/>
    <w:rsid w:val="003F2436"/>
    <w:rsid w:val="00407AE2"/>
    <w:rsid w:val="00425950"/>
    <w:rsid w:val="00440694"/>
    <w:rsid w:val="0045337F"/>
    <w:rsid w:val="0045497E"/>
    <w:rsid w:val="00456AF8"/>
    <w:rsid w:val="00477BEE"/>
    <w:rsid w:val="004A1523"/>
    <w:rsid w:val="004B0D50"/>
    <w:rsid w:val="004B0F9D"/>
    <w:rsid w:val="004C1DF8"/>
    <w:rsid w:val="004D55EE"/>
    <w:rsid w:val="004E2089"/>
    <w:rsid w:val="004F3EAC"/>
    <w:rsid w:val="004F4273"/>
    <w:rsid w:val="00503F1B"/>
    <w:rsid w:val="00504D6D"/>
    <w:rsid w:val="00506C09"/>
    <w:rsid w:val="00516059"/>
    <w:rsid w:val="00524516"/>
    <w:rsid w:val="005466A5"/>
    <w:rsid w:val="00552E79"/>
    <w:rsid w:val="00565EB0"/>
    <w:rsid w:val="0057796E"/>
    <w:rsid w:val="00586ED5"/>
    <w:rsid w:val="005A6526"/>
    <w:rsid w:val="005C61E6"/>
    <w:rsid w:val="005D662F"/>
    <w:rsid w:val="00636AFA"/>
    <w:rsid w:val="00646B07"/>
    <w:rsid w:val="00651006"/>
    <w:rsid w:val="00685A7D"/>
    <w:rsid w:val="00690011"/>
    <w:rsid w:val="006A3747"/>
    <w:rsid w:val="006B2DA2"/>
    <w:rsid w:val="006B7C33"/>
    <w:rsid w:val="006D2A90"/>
    <w:rsid w:val="006E6065"/>
    <w:rsid w:val="00723012"/>
    <w:rsid w:val="00735906"/>
    <w:rsid w:val="0074619E"/>
    <w:rsid w:val="007658D2"/>
    <w:rsid w:val="0079456D"/>
    <w:rsid w:val="007B6EC3"/>
    <w:rsid w:val="007E7AD3"/>
    <w:rsid w:val="00800BE8"/>
    <w:rsid w:val="00801344"/>
    <w:rsid w:val="00806278"/>
    <w:rsid w:val="00811B32"/>
    <w:rsid w:val="0082781B"/>
    <w:rsid w:val="00843398"/>
    <w:rsid w:val="00843649"/>
    <w:rsid w:val="008612F8"/>
    <w:rsid w:val="008A42E9"/>
    <w:rsid w:val="008B08AB"/>
    <w:rsid w:val="008C5804"/>
    <w:rsid w:val="008D64D0"/>
    <w:rsid w:val="00922FB8"/>
    <w:rsid w:val="009247AB"/>
    <w:rsid w:val="00925A7D"/>
    <w:rsid w:val="00927318"/>
    <w:rsid w:val="009454FF"/>
    <w:rsid w:val="00982605"/>
    <w:rsid w:val="0098627E"/>
    <w:rsid w:val="009D0926"/>
    <w:rsid w:val="009F613F"/>
    <w:rsid w:val="00A12BC5"/>
    <w:rsid w:val="00A232B4"/>
    <w:rsid w:val="00A34BB4"/>
    <w:rsid w:val="00A459B3"/>
    <w:rsid w:val="00A55FAD"/>
    <w:rsid w:val="00A67268"/>
    <w:rsid w:val="00A8284B"/>
    <w:rsid w:val="00A958A9"/>
    <w:rsid w:val="00AB6E8D"/>
    <w:rsid w:val="00AD0460"/>
    <w:rsid w:val="00AD39B6"/>
    <w:rsid w:val="00B31474"/>
    <w:rsid w:val="00B37AB7"/>
    <w:rsid w:val="00B46B25"/>
    <w:rsid w:val="00B51591"/>
    <w:rsid w:val="00B570D2"/>
    <w:rsid w:val="00B67206"/>
    <w:rsid w:val="00B902F1"/>
    <w:rsid w:val="00B918DD"/>
    <w:rsid w:val="00BA3E04"/>
    <w:rsid w:val="00BB0AC6"/>
    <w:rsid w:val="00BB4F96"/>
    <w:rsid w:val="00BC51AD"/>
    <w:rsid w:val="00BF0843"/>
    <w:rsid w:val="00BF33D7"/>
    <w:rsid w:val="00C0351E"/>
    <w:rsid w:val="00C04B64"/>
    <w:rsid w:val="00C0771B"/>
    <w:rsid w:val="00C2170B"/>
    <w:rsid w:val="00C33D5F"/>
    <w:rsid w:val="00C40EF9"/>
    <w:rsid w:val="00C50040"/>
    <w:rsid w:val="00C52F03"/>
    <w:rsid w:val="00CA4757"/>
    <w:rsid w:val="00CB7F8D"/>
    <w:rsid w:val="00CD150E"/>
    <w:rsid w:val="00D04DFD"/>
    <w:rsid w:val="00D05CD3"/>
    <w:rsid w:val="00D1076E"/>
    <w:rsid w:val="00D17780"/>
    <w:rsid w:val="00D462B8"/>
    <w:rsid w:val="00D764CD"/>
    <w:rsid w:val="00D91E59"/>
    <w:rsid w:val="00DA5475"/>
    <w:rsid w:val="00DC1923"/>
    <w:rsid w:val="00DD486A"/>
    <w:rsid w:val="00E046AE"/>
    <w:rsid w:val="00E21C4F"/>
    <w:rsid w:val="00E73018"/>
    <w:rsid w:val="00E82BFA"/>
    <w:rsid w:val="00ED03FE"/>
    <w:rsid w:val="00EE0BEE"/>
    <w:rsid w:val="00EF66E6"/>
    <w:rsid w:val="00F05A52"/>
    <w:rsid w:val="00F11D64"/>
    <w:rsid w:val="00F1284A"/>
    <w:rsid w:val="00F13F8B"/>
    <w:rsid w:val="00F16721"/>
    <w:rsid w:val="00F41567"/>
    <w:rsid w:val="00F62CC8"/>
    <w:rsid w:val="00F9111C"/>
    <w:rsid w:val="00F912FC"/>
    <w:rsid w:val="00FC13E2"/>
    <w:rsid w:val="00FC6BF4"/>
    <w:rsid w:val="00FD0104"/>
    <w:rsid w:val="00FD1A49"/>
    <w:rsid w:val="00FD69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3212]"/>
    </o:shapedefaults>
    <o:shapelayout v:ext="edit">
      <o:idmap v:ext="edit" data="1"/>
      <o:rules v:ext="edit">
        <o:r id="V:Rule1" type="callout" idref="#_x0000_s1105"/>
        <o:r id="V:Rule2" type="callout" idref="#_x0000_s1106"/>
        <o:r id="V:Rule3" type="callout" idref="#_x0000_s1107"/>
        <o:r id="V:Rule4" type="callout" idref="#_x0000_s1110"/>
        <o:r id="V:Rule5" type="callout" idref="#_x0000_s1098"/>
        <o:r id="V:Rule6" type="callout" idref="#_x0000_s1097"/>
        <o:r id="V:Rule7" type="callout" idref="#_x0000_s1081"/>
        <o:r id="V:Rule8" type="callout" idref="#_x0000_s1085"/>
        <o:r id="V:Rule9" type="callout" idref="#_x0000_s1082"/>
        <o:r id="V:Rule10" type="callout" idref="#_x0000_s1083"/>
        <o:r id="V:Rule11" type="callout" idref="#_x0000_s1093"/>
        <o:r id="V:Rule12" type="callout" idref="#_x0000_s1095"/>
        <o:r id="V:Rule13" type="callout" idref="#_x0000_s1088"/>
        <o:r id="V:Rule14" type="callout" idref="#_x0000_s1089"/>
        <o:r id="V:Rule15" type="callout" idref="#_x0000_s1112"/>
        <o:r id="V:Rule16" type="callout" idref="#_x0000_s1114"/>
        <o:r id="V:Rule17" type="callout" idref="#_x0000_s1124"/>
        <o:r id="V:Rule18" type="callout" idref="#_x0000_s1118"/>
        <o:r id="V:Rule19" type="callout" idref="#_x0000_s1052"/>
        <o:r id="V:Rule20" type="callout" idref="#_x0000_s1051"/>
        <o:r id="V:Rule21" type="callout" idref="#_x0000_s1120"/>
        <o:r id="V:Rule22" type="callout" idref="#_x0000_s1121"/>
        <o:r id="V:Rule23" type="callout" idref="#_x0000_s1126"/>
        <o:r id="V:Rule24" type="callout"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90"/>
    <w:rPr>
      <w:rFonts w:asciiTheme="minorHAnsi" w:hAnsiTheme="minorHAnsi"/>
      <w:sz w:val="22"/>
      <w:szCs w:val="24"/>
      <w:lang w:eastAsia="zh-CN"/>
    </w:rPr>
  </w:style>
  <w:style w:type="paragraph" w:styleId="Heading1">
    <w:name w:val="heading 1"/>
    <w:basedOn w:val="Normal"/>
    <w:next w:val="Normal"/>
    <w:link w:val="Heading1Char"/>
    <w:qFormat/>
    <w:rsid w:val="00806278"/>
    <w:pPr>
      <w:keepNext/>
      <w:spacing w:after="60"/>
      <w:outlineLvl w:val="0"/>
    </w:pPr>
    <w:rPr>
      <w:rFonts w:cs="Arial"/>
      <w:b/>
      <w:bCs/>
      <w:kern w:val="32"/>
      <w:sz w:val="32"/>
      <w:szCs w:val="32"/>
    </w:rPr>
  </w:style>
  <w:style w:type="paragraph" w:styleId="Heading2">
    <w:name w:val="heading 2"/>
    <w:basedOn w:val="Normal"/>
    <w:next w:val="Normal"/>
    <w:link w:val="Heading2Char"/>
    <w:unhideWhenUsed/>
    <w:qFormat/>
    <w:rsid w:val="000E7AB0"/>
    <w:pPr>
      <w:keepNext/>
      <w:spacing w:before="60" w:after="60"/>
      <w:outlineLvl w:val="1"/>
    </w:pPr>
    <w:rPr>
      <w:rFonts w:eastAsiaTheme="majorEastAsia" w:cstheme="majorBidi"/>
      <w:b/>
      <w:bCs/>
      <w:iCs/>
      <w:sz w:val="28"/>
      <w:szCs w:val="28"/>
    </w:rPr>
  </w:style>
  <w:style w:type="paragraph" w:styleId="Heading3">
    <w:name w:val="heading 3"/>
    <w:basedOn w:val="Normal"/>
    <w:next w:val="Normal"/>
    <w:link w:val="Heading3Char"/>
    <w:semiHidden/>
    <w:unhideWhenUsed/>
    <w:qFormat/>
    <w:rsid w:val="0044069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44069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semiHidden/>
    <w:unhideWhenUsed/>
    <w:qFormat/>
    <w:rsid w:val="00440694"/>
    <w:pPr>
      <w:spacing w:before="240" w:after="60"/>
      <w:outlineLvl w:val="4"/>
    </w:pPr>
    <w:rPr>
      <w:rFonts w:eastAsiaTheme="minorEastAsia"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278"/>
    <w:rPr>
      <w:rFonts w:asciiTheme="minorHAnsi" w:hAnsiTheme="minorHAnsi" w:cs="Arial"/>
      <w:b/>
      <w:bCs/>
      <w:kern w:val="32"/>
      <w:sz w:val="32"/>
      <w:szCs w:val="32"/>
      <w:lang w:eastAsia="zh-CN"/>
    </w:rPr>
  </w:style>
  <w:style w:type="character" w:customStyle="1" w:styleId="Heading2Char">
    <w:name w:val="Heading 2 Char"/>
    <w:basedOn w:val="DefaultParagraphFont"/>
    <w:link w:val="Heading2"/>
    <w:rsid w:val="000E7AB0"/>
    <w:rPr>
      <w:rFonts w:asciiTheme="minorHAnsi" w:eastAsiaTheme="majorEastAsia" w:hAnsiTheme="minorHAnsi" w:cstheme="majorBidi"/>
      <w:b/>
      <w:bCs/>
      <w:iCs/>
      <w:sz w:val="28"/>
      <w:szCs w:val="28"/>
      <w:lang w:eastAsia="zh-CN"/>
    </w:rPr>
  </w:style>
  <w:style w:type="character" w:customStyle="1" w:styleId="Heading3Char">
    <w:name w:val="Heading 3 Char"/>
    <w:basedOn w:val="DefaultParagraphFont"/>
    <w:link w:val="Heading3"/>
    <w:semiHidden/>
    <w:rsid w:val="0044069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semiHidden/>
    <w:rsid w:val="0044069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semiHidden/>
    <w:rsid w:val="00440694"/>
    <w:rPr>
      <w:rFonts w:asciiTheme="minorHAnsi" w:eastAsiaTheme="minorEastAsia" w:hAnsiTheme="minorHAnsi" w:cstheme="minorBidi"/>
      <w:b/>
      <w:bCs/>
      <w:i/>
      <w:iCs/>
      <w:sz w:val="26"/>
      <w:szCs w:val="26"/>
      <w:lang w:eastAsia="zh-CN"/>
    </w:rPr>
  </w:style>
  <w:style w:type="paragraph" w:styleId="TOC1">
    <w:name w:val="toc 1"/>
    <w:basedOn w:val="Normal"/>
    <w:next w:val="Normal"/>
    <w:autoRedefine/>
    <w:uiPriority w:val="39"/>
    <w:unhideWhenUsed/>
    <w:qFormat/>
    <w:rsid w:val="00723012"/>
    <w:pPr>
      <w:tabs>
        <w:tab w:val="right" w:leader="dot" w:pos="9883"/>
      </w:tabs>
      <w:spacing w:line="276" w:lineRule="auto"/>
    </w:pPr>
    <w:rPr>
      <w:rFonts w:ascii="Calibri" w:hAnsi="Calibri"/>
      <w:szCs w:val="22"/>
      <w:lang w:eastAsia="en-US"/>
    </w:rPr>
  </w:style>
  <w:style w:type="paragraph" w:styleId="TOC2">
    <w:name w:val="toc 2"/>
    <w:basedOn w:val="Normal"/>
    <w:next w:val="Normal"/>
    <w:autoRedefine/>
    <w:uiPriority w:val="39"/>
    <w:unhideWhenUsed/>
    <w:qFormat/>
    <w:rsid w:val="00B51591"/>
    <w:pPr>
      <w:tabs>
        <w:tab w:val="right" w:leader="dot" w:pos="9900"/>
      </w:tabs>
      <w:spacing w:after="100" w:line="276" w:lineRule="auto"/>
      <w:ind w:left="220"/>
    </w:pPr>
    <w:rPr>
      <w:rFonts w:ascii="Calibri" w:hAnsi="Calibri"/>
      <w:szCs w:val="22"/>
      <w:lang w:eastAsia="en-US"/>
    </w:rPr>
  </w:style>
  <w:style w:type="paragraph" w:styleId="TOC3">
    <w:name w:val="toc 3"/>
    <w:basedOn w:val="Normal"/>
    <w:next w:val="Normal"/>
    <w:autoRedefine/>
    <w:uiPriority w:val="39"/>
    <w:unhideWhenUsed/>
    <w:qFormat/>
    <w:rsid w:val="00B37AB7"/>
    <w:pPr>
      <w:spacing w:after="100" w:line="276" w:lineRule="auto"/>
      <w:ind w:left="440"/>
    </w:pPr>
    <w:rPr>
      <w:rFonts w:ascii="Calibri" w:hAnsi="Calibri"/>
      <w:szCs w:val="22"/>
      <w:lang w:eastAsia="en-US"/>
    </w:rPr>
  </w:style>
  <w:style w:type="character" w:styleId="Emphasis">
    <w:name w:val="Emphasis"/>
    <w:basedOn w:val="DefaultParagraphFont"/>
    <w:qFormat/>
    <w:rsid w:val="00440694"/>
    <w:rPr>
      <w:i/>
      <w:iCs/>
    </w:rPr>
  </w:style>
  <w:style w:type="paragraph" w:styleId="ListParagraph">
    <w:name w:val="List Paragraph"/>
    <w:basedOn w:val="Normal"/>
    <w:link w:val="ListParagraphChar"/>
    <w:uiPriority w:val="34"/>
    <w:qFormat/>
    <w:rsid w:val="00440694"/>
    <w:pPr>
      <w:ind w:left="720"/>
    </w:pPr>
  </w:style>
  <w:style w:type="character" w:customStyle="1" w:styleId="ListParagraphChar">
    <w:name w:val="List Paragraph Char"/>
    <w:basedOn w:val="DefaultParagraphFont"/>
    <w:link w:val="ListParagraph"/>
    <w:uiPriority w:val="34"/>
    <w:rsid w:val="00440694"/>
    <w:rPr>
      <w:rFonts w:ascii="Arial" w:hAnsi="Arial"/>
      <w:sz w:val="22"/>
      <w:szCs w:val="24"/>
      <w:lang w:eastAsia="zh-CN"/>
    </w:rPr>
  </w:style>
  <w:style w:type="paragraph" w:styleId="TOCHeading">
    <w:name w:val="TOC Heading"/>
    <w:basedOn w:val="Heading1"/>
    <w:next w:val="Normal"/>
    <w:uiPriority w:val="39"/>
    <w:unhideWhenUsed/>
    <w:qFormat/>
    <w:rsid w:val="0001610F"/>
    <w:pPr>
      <w:keepLines/>
      <w:spacing w:after="0" w:line="276" w:lineRule="auto"/>
      <w:outlineLvl w:val="9"/>
    </w:pPr>
    <w:rPr>
      <w:rFonts w:ascii="Cambria" w:hAnsi="Cambria"/>
      <w:color w:val="365F91"/>
      <w:kern w:val="0"/>
      <w:sz w:val="28"/>
      <w:szCs w:val="28"/>
      <w:lang w:eastAsia="en-US"/>
    </w:rPr>
  </w:style>
  <w:style w:type="paragraph" w:customStyle="1" w:styleId="MYSTEP">
    <w:name w:val="MY_STEP"/>
    <w:basedOn w:val="Normal"/>
    <w:rsid w:val="00440694"/>
    <w:rPr>
      <w:b/>
      <w:u w:val="double"/>
    </w:rPr>
  </w:style>
  <w:style w:type="character" w:customStyle="1" w:styleId="MYButton">
    <w:name w:val="MY_Button"/>
    <w:basedOn w:val="DefaultParagraphFont"/>
    <w:rsid w:val="00440694"/>
    <w:rPr>
      <w:rFonts w:ascii="Arial Black" w:hAnsi="Arial Black"/>
      <w:b/>
      <w:sz w:val="20"/>
    </w:rPr>
  </w:style>
  <w:style w:type="paragraph" w:customStyle="1" w:styleId="MYSteps">
    <w:name w:val="MY_Steps"/>
    <w:basedOn w:val="Normal"/>
    <w:link w:val="MYStepsChar"/>
    <w:rsid w:val="00440694"/>
    <w:rPr>
      <w:b/>
      <w:u w:val="double"/>
    </w:rPr>
  </w:style>
  <w:style w:type="character" w:customStyle="1" w:styleId="MYStepsChar">
    <w:name w:val="MY_Steps Char"/>
    <w:basedOn w:val="DefaultParagraphFont"/>
    <w:link w:val="MYSteps"/>
    <w:rsid w:val="00440694"/>
    <w:rPr>
      <w:b/>
      <w:u w:val="double"/>
    </w:rPr>
  </w:style>
  <w:style w:type="paragraph" w:customStyle="1" w:styleId="MYComment">
    <w:name w:val="MY_Comment"/>
    <w:basedOn w:val="Normal"/>
    <w:link w:val="MYCommentChar"/>
    <w:rsid w:val="00440694"/>
    <w:rPr>
      <w:i/>
      <w:sz w:val="20"/>
      <w:szCs w:val="20"/>
    </w:rPr>
  </w:style>
  <w:style w:type="character" w:customStyle="1" w:styleId="MYCommentChar">
    <w:name w:val="MY_Comment Char"/>
    <w:basedOn w:val="DefaultParagraphFont"/>
    <w:link w:val="MYComment"/>
    <w:rsid w:val="00440694"/>
    <w:rPr>
      <w:i/>
      <w:sz w:val="20"/>
      <w:szCs w:val="20"/>
    </w:rPr>
  </w:style>
  <w:style w:type="paragraph" w:customStyle="1" w:styleId="MYWarning">
    <w:name w:val="MY_Warning"/>
    <w:basedOn w:val="ListParagraph"/>
    <w:link w:val="MYWarningChar"/>
    <w:rsid w:val="00440694"/>
    <w:pPr>
      <w:numPr>
        <w:numId w:val="1"/>
      </w:numPr>
    </w:pPr>
    <w:rPr>
      <w:b/>
      <w:i/>
      <w:color w:val="FF0000"/>
    </w:rPr>
  </w:style>
  <w:style w:type="character" w:customStyle="1" w:styleId="MYWarningChar">
    <w:name w:val="MY_Warning Char"/>
    <w:basedOn w:val="ListParagraphChar"/>
    <w:link w:val="MYWarning"/>
    <w:rsid w:val="00440694"/>
    <w:rPr>
      <w:b/>
      <w:i/>
      <w:color w:val="FF0000"/>
    </w:rPr>
  </w:style>
  <w:style w:type="paragraph" w:styleId="NoSpacing">
    <w:name w:val="No Spacing"/>
    <w:link w:val="NoSpacingChar"/>
    <w:uiPriority w:val="1"/>
    <w:qFormat/>
    <w:rsid w:val="00B37AB7"/>
    <w:rPr>
      <w:rFonts w:ascii="Calibri" w:eastAsia="Times New Roman" w:hAnsi="Calibri"/>
      <w:sz w:val="22"/>
      <w:szCs w:val="22"/>
    </w:rPr>
  </w:style>
  <w:style w:type="character" w:customStyle="1" w:styleId="NoSpacingChar">
    <w:name w:val="No Spacing Char"/>
    <w:basedOn w:val="DefaultParagraphFont"/>
    <w:link w:val="NoSpacing"/>
    <w:uiPriority w:val="1"/>
    <w:rsid w:val="00B37AB7"/>
    <w:rPr>
      <w:rFonts w:ascii="Calibri" w:eastAsia="Times New Roman" w:hAnsi="Calibri"/>
      <w:sz w:val="22"/>
      <w:szCs w:val="22"/>
    </w:rPr>
  </w:style>
  <w:style w:type="paragraph" w:customStyle="1" w:styleId="MYStep0">
    <w:name w:val="MY_Step"/>
    <w:basedOn w:val="Normal"/>
    <w:rsid w:val="001468EA"/>
    <w:pPr>
      <w:spacing w:before="60" w:after="60"/>
    </w:pPr>
    <w:rPr>
      <w:b/>
      <w:szCs w:val="20"/>
      <w:u w:val="double"/>
    </w:rPr>
  </w:style>
  <w:style w:type="numbering" w:customStyle="1" w:styleId="MYStepBulleted">
    <w:name w:val="MY_Step_Bulleted"/>
    <w:basedOn w:val="NoList"/>
    <w:rsid w:val="001468EA"/>
    <w:pPr>
      <w:numPr>
        <w:numId w:val="2"/>
      </w:numPr>
    </w:pPr>
  </w:style>
  <w:style w:type="character" w:styleId="Hyperlink">
    <w:name w:val="Hyperlink"/>
    <w:basedOn w:val="DefaultParagraphFont"/>
    <w:uiPriority w:val="99"/>
    <w:unhideWhenUsed/>
    <w:rsid w:val="001468EA"/>
    <w:rPr>
      <w:color w:val="0000FF"/>
      <w:u w:val="single"/>
    </w:rPr>
  </w:style>
  <w:style w:type="paragraph" w:styleId="Footer">
    <w:name w:val="footer"/>
    <w:basedOn w:val="Normal"/>
    <w:link w:val="FooterChar"/>
    <w:uiPriority w:val="99"/>
    <w:rsid w:val="001468EA"/>
    <w:pPr>
      <w:tabs>
        <w:tab w:val="center" w:pos="4680"/>
        <w:tab w:val="right" w:pos="9360"/>
      </w:tabs>
    </w:pPr>
  </w:style>
  <w:style w:type="character" w:customStyle="1" w:styleId="FooterChar">
    <w:name w:val="Footer Char"/>
    <w:basedOn w:val="DefaultParagraphFont"/>
    <w:link w:val="Footer"/>
    <w:uiPriority w:val="99"/>
    <w:rsid w:val="001468EA"/>
    <w:rPr>
      <w:rFonts w:ascii="Arial" w:hAnsi="Arial"/>
      <w:sz w:val="22"/>
      <w:szCs w:val="24"/>
      <w:lang w:eastAsia="zh-CN"/>
    </w:rPr>
  </w:style>
  <w:style w:type="paragraph" w:styleId="BalloonText">
    <w:name w:val="Balloon Text"/>
    <w:basedOn w:val="Normal"/>
    <w:link w:val="BalloonTextChar"/>
    <w:uiPriority w:val="99"/>
    <w:semiHidden/>
    <w:unhideWhenUsed/>
    <w:rsid w:val="001468EA"/>
    <w:rPr>
      <w:rFonts w:ascii="Tahoma" w:hAnsi="Tahoma" w:cs="Tahoma"/>
      <w:sz w:val="16"/>
      <w:szCs w:val="16"/>
    </w:rPr>
  </w:style>
  <w:style w:type="character" w:customStyle="1" w:styleId="BalloonTextChar">
    <w:name w:val="Balloon Text Char"/>
    <w:basedOn w:val="DefaultParagraphFont"/>
    <w:link w:val="BalloonText"/>
    <w:uiPriority w:val="99"/>
    <w:semiHidden/>
    <w:rsid w:val="001468EA"/>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718F0-7485-4C65-B77D-2C3C4D3D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RJCAT</dc:creator>
  <cp:keywords/>
  <dc:description/>
  <cp:lastModifiedBy>JONATHAN</cp:lastModifiedBy>
  <cp:revision>3</cp:revision>
  <dcterms:created xsi:type="dcterms:W3CDTF">2021-09-30T03:54:00Z</dcterms:created>
  <dcterms:modified xsi:type="dcterms:W3CDTF">2021-09-30T03:57:00Z</dcterms:modified>
</cp:coreProperties>
</file>